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57F6" w:rsidRPr="00310C33" w:rsidRDefault="003B57F6" w:rsidP="003B57F6">
      <w:pPr>
        <w:pStyle w:val="Pavadinimas"/>
        <w:spacing w:after="20"/>
      </w:pPr>
      <w:r w:rsidRPr="00310C33">
        <w:rPr>
          <w:noProof/>
          <w:lang w:eastAsia="lt-LT"/>
        </w:rPr>
        <w:drawing>
          <wp:inline distT="0" distB="0" distL="0" distR="0" wp14:anchorId="653D2016" wp14:editId="7504CF7E">
            <wp:extent cx="542925" cy="5524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42925" cy="552450"/>
                    </a:xfrm>
                    <a:prstGeom prst="rect">
                      <a:avLst/>
                    </a:prstGeom>
                    <a:ln/>
                  </pic:spPr>
                </pic:pic>
              </a:graphicData>
            </a:graphic>
          </wp:inline>
        </w:drawing>
      </w:r>
    </w:p>
    <w:p w:rsidR="003B57F6" w:rsidRPr="00310C33" w:rsidRDefault="003B57F6" w:rsidP="003B57F6">
      <w:pPr>
        <w:pStyle w:val="Pavadinimas"/>
        <w:spacing w:after="20"/>
        <w:rPr>
          <w:sz w:val="28"/>
          <w:szCs w:val="28"/>
        </w:rPr>
      </w:pPr>
      <w:r w:rsidRPr="00310C33">
        <w:rPr>
          <w:sz w:val="28"/>
          <w:szCs w:val="28"/>
        </w:rPr>
        <w:t xml:space="preserve"> </w:t>
      </w:r>
    </w:p>
    <w:p w:rsidR="003B57F6" w:rsidRPr="00310C33" w:rsidRDefault="003B57F6" w:rsidP="003B57F6">
      <w:pPr>
        <w:spacing w:after="20"/>
        <w:jc w:val="center"/>
        <w:rPr>
          <w:rFonts w:ascii="Times New Roman" w:eastAsia="Times New Roman" w:hAnsi="Times New Roman" w:cs="Times New Roman"/>
          <w:b/>
          <w:bCs/>
          <w:sz w:val="28"/>
          <w:szCs w:val="28"/>
          <w:lang w:val="lt-LT"/>
        </w:rPr>
      </w:pPr>
      <w:r w:rsidRPr="00310C33">
        <w:rPr>
          <w:rFonts w:ascii="Times New Roman" w:eastAsia="Times New Roman" w:hAnsi="Times New Roman" w:cs="Times New Roman"/>
          <w:b/>
          <w:bCs/>
          <w:sz w:val="28"/>
          <w:szCs w:val="28"/>
          <w:lang w:val="lt-LT"/>
        </w:rPr>
        <w:t>LIETUVOS RESPUBLIKOS ŠVIETIMO, MOKSLO IR SPORTO MINISTERIJA</w:t>
      </w:r>
    </w:p>
    <w:p w:rsidR="003B57F6" w:rsidRPr="00310C33" w:rsidRDefault="003B57F6" w:rsidP="003B57F6">
      <w:pPr>
        <w:spacing w:after="20"/>
        <w:jc w:val="center"/>
        <w:rPr>
          <w:rFonts w:ascii="Times New Roman" w:eastAsia="Times New Roman" w:hAnsi="Times New Roman" w:cs="Times New Roman"/>
          <w:b/>
          <w:sz w:val="28"/>
          <w:szCs w:val="28"/>
          <w:lang w:val="lt-LT"/>
        </w:rPr>
      </w:pPr>
    </w:p>
    <w:p w:rsidR="003B57F6" w:rsidRPr="00310C33" w:rsidRDefault="003B57F6" w:rsidP="003B57F6">
      <w:pPr>
        <w:pBdr>
          <w:top w:val="nil"/>
          <w:left w:val="nil"/>
          <w:bottom w:val="nil"/>
          <w:right w:val="nil"/>
          <w:between w:val="nil"/>
        </w:pBdr>
        <w:tabs>
          <w:tab w:val="center" w:pos="4153"/>
          <w:tab w:val="right" w:pos="8306"/>
          <w:tab w:val="left" w:pos="720"/>
        </w:tabs>
        <w:ind w:left="480"/>
        <w:jc w:val="center"/>
        <w:rPr>
          <w:rFonts w:ascii="Times New Roman" w:eastAsia="Times New Roman" w:hAnsi="Times New Roman" w:cs="Times New Roman"/>
          <w:color w:val="000000" w:themeColor="text1"/>
          <w:sz w:val="18"/>
          <w:szCs w:val="18"/>
          <w:lang w:val="lt-LT"/>
        </w:rPr>
      </w:pPr>
      <w:r w:rsidRPr="00310C33">
        <w:rPr>
          <w:rFonts w:ascii="Times New Roman" w:eastAsia="Times New Roman" w:hAnsi="Times New Roman" w:cs="Times New Roman"/>
          <w:color w:val="000000" w:themeColor="text1"/>
          <w:sz w:val="18"/>
          <w:szCs w:val="18"/>
          <w:lang w:val="lt-LT"/>
        </w:rPr>
        <w:t xml:space="preserve">Biudžetinė įstaiga, A. Volano g. 2, 01516 Vilnius, tel. (8 5) 219 1225/219 1152, faks. (8 5) 261 2077, </w:t>
      </w:r>
    </w:p>
    <w:p w:rsidR="003B57F6" w:rsidRPr="00310C33" w:rsidRDefault="003B57F6" w:rsidP="003B57F6">
      <w:pPr>
        <w:pBdr>
          <w:top w:val="nil"/>
          <w:left w:val="nil"/>
          <w:bottom w:val="nil"/>
          <w:right w:val="nil"/>
          <w:between w:val="nil"/>
        </w:pBdr>
        <w:tabs>
          <w:tab w:val="center" w:pos="4153"/>
          <w:tab w:val="right" w:pos="8306"/>
          <w:tab w:val="left" w:pos="720"/>
        </w:tabs>
        <w:ind w:left="480"/>
        <w:jc w:val="center"/>
        <w:rPr>
          <w:rFonts w:ascii="Times New Roman" w:eastAsia="Times New Roman" w:hAnsi="Times New Roman" w:cs="Times New Roman"/>
          <w:color w:val="000000" w:themeColor="text1"/>
          <w:sz w:val="18"/>
          <w:szCs w:val="18"/>
          <w:lang w:val="lt-LT"/>
        </w:rPr>
      </w:pPr>
      <w:r w:rsidRPr="00310C33">
        <w:rPr>
          <w:rFonts w:ascii="Times New Roman" w:eastAsia="Times New Roman" w:hAnsi="Times New Roman" w:cs="Times New Roman"/>
          <w:color w:val="000000" w:themeColor="text1"/>
          <w:sz w:val="18"/>
          <w:szCs w:val="18"/>
          <w:lang w:val="lt-LT"/>
        </w:rPr>
        <w:t>el. p. smmin@smsm.lt, http://www.smsm.lt. Duomenys kaupiami ir saugomi Juridinių asmenų registre, kodas 188603091.</w:t>
      </w:r>
    </w:p>
    <w:p w:rsidR="003B57F6" w:rsidRPr="00310C33" w:rsidRDefault="003B57F6" w:rsidP="003B57F6">
      <w:pPr>
        <w:pBdr>
          <w:top w:val="nil"/>
          <w:left w:val="nil"/>
          <w:bottom w:val="nil"/>
          <w:right w:val="nil"/>
          <w:between w:val="nil"/>
        </w:pBdr>
        <w:tabs>
          <w:tab w:val="center" w:pos="4153"/>
          <w:tab w:val="right" w:pos="8306"/>
          <w:tab w:val="left" w:pos="720"/>
        </w:tabs>
        <w:jc w:val="center"/>
        <w:rPr>
          <w:rFonts w:ascii="Times New Roman" w:eastAsia="Times New Roman" w:hAnsi="Times New Roman" w:cs="Times New Roman"/>
          <w:color w:val="000000" w:themeColor="text1"/>
          <w:sz w:val="18"/>
          <w:szCs w:val="18"/>
          <w:lang w:val="lt-LT"/>
        </w:rPr>
      </w:pPr>
      <w:r w:rsidRPr="00310C33">
        <w:rPr>
          <w:rFonts w:ascii="Times New Roman" w:eastAsia="Times New Roman" w:hAnsi="Times New Roman" w:cs="Times New Roman"/>
          <w:color w:val="000000" w:themeColor="text1"/>
          <w:sz w:val="18"/>
          <w:szCs w:val="18"/>
          <w:lang w:val="lt-LT"/>
        </w:rPr>
        <w:t>Atsisk. sąsk. LT30 7300 0100 0245 7205 „Swedbank“, AB, kodas 73000</w:t>
      </w:r>
    </w:p>
    <w:p w:rsidR="003B57F6" w:rsidRPr="00310C33" w:rsidRDefault="003B57F6" w:rsidP="003B57F6">
      <w:pPr>
        <w:rPr>
          <w:rFonts w:ascii="Times New Roman" w:eastAsia="Times New Roman" w:hAnsi="Times New Roman" w:cs="Times New Roman"/>
          <w:sz w:val="26"/>
          <w:szCs w:val="26"/>
          <w:vertAlign w:val="superscript"/>
          <w:lang w:val="lt-LT"/>
        </w:rPr>
      </w:pPr>
      <w:r w:rsidRPr="00310C33">
        <w:rPr>
          <w:rFonts w:ascii="Times New Roman" w:eastAsia="Times New Roman" w:hAnsi="Times New Roman" w:cs="Times New Roman"/>
          <w:sz w:val="26"/>
          <w:szCs w:val="26"/>
          <w:vertAlign w:val="superscript"/>
          <w:lang w:val="lt-LT"/>
        </w:rPr>
        <w:t>________________________________________________________________________________________________</w:t>
      </w:r>
    </w:p>
    <w:p w:rsidR="003B57F6" w:rsidRPr="00310C33" w:rsidRDefault="003B57F6" w:rsidP="003B57F6">
      <w:pPr>
        <w:spacing w:after="20"/>
        <w:jc w:val="center"/>
        <w:rPr>
          <w:rFonts w:ascii="Times New Roman" w:eastAsia="Times New Roman" w:hAnsi="Times New Roman" w:cs="Times New Roman"/>
          <w:sz w:val="24"/>
          <w:szCs w:val="24"/>
          <w:lang w:val="lt-LT"/>
        </w:rPr>
      </w:pPr>
    </w:p>
    <w:tbl>
      <w:tblPr>
        <w:tblW w:w="9855" w:type="dxa"/>
        <w:tblLayout w:type="fixed"/>
        <w:tblLook w:val="0000" w:firstRow="0" w:lastRow="0" w:firstColumn="0" w:lastColumn="0" w:noHBand="0" w:noVBand="0"/>
      </w:tblPr>
      <w:tblGrid>
        <w:gridCol w:w="3369"/>
        <w:gridCol w:w="1984"/>
        <w:gridCol w:w="4502"/>
      </w:tblGrid>
      <w:tr w:rsidR="003B57F6" w:rsidRPr="00310C33" w:rsidTr="002C6597">
        <w:tc>
          <w:tcPr>
            <w:tcW w:w="3369" w:type="dxa"/>
          </w:tcPr>
          <w:p w:rsidR="003B57F6" w:rsidRPr="00310C33" w:rsidRDefault="003B57F6" w:rsidP="002C6597">
            <w:pPr>
              <w:pBdr>
                <w:top w:val="nil"/>
                <w:left w:val="nil"/>
                <w:bottom w:val="nil"/>
                <w:right w:val="nil"/>
                <w:between w:val="nil"/>
              </w:pBdr>
              <w:tabs>
                <w:tab w:val="center" w:pos="4153"/>
                <w:tab w:val="right" w:pos="8306"/>
              </w:tabs>
              <w:rPr>
                <w:rFonts w:ascii="Times New Roman" w:eastAsia="Times New Roman" w:hAnsi="Times New Roman" w:cs="Times New Roman"/>
                <w:sz w:val="24"/>
                <w:szCs w:val="24"/>
                <w:lang w:val="lt-LT"/>
              </w:rPr>
            </w:pPr>
            <w:r w:rsidRPr="00310C33">
              <w:rPr>
                <w:rFonts w:ascii="Times New Roman" w:eastAsia="Times New Roman" w:hAnsi="Times New Roman" w:cs="Times New Roman"/>
                <w:sz w:val="24"/>
                <w:szCs w:val="24"/>
                <w:lang w:val="lt-LT"/>
              </w:rPr>
              <w:t>Savivaldybių administracijų direktoriams</w:t>
            </w:r>
          </w:p>
          <w:p w:rsidR="003B57F6" w:rsidRPr="00310C33" w:rsidRDefault="003B57F6" w:rsidP="002C6597">
            <w:pPr>
              <w:pBdr>
                <w:top w:val="nil"/>
                <w:left w:val="nil"/>
                <w:bottom w:val="nil"/>
                <w:right w:val="nil"/>
                <w:between w:val="nil"/>
              </w:pBdr>
              <w:tabs>
                <w:tab w:val="center" w:pos="4153"/>
                <w:tab w:val="right" w:pos="8306"/>
              </w:tabs>
              <w:rPr>
                <w:rFonts w:ascii="Times New Roman" w:eastAsia="Times New Roman" w:hAnsi="Times New Roman" w:cs="Times New Roman"/>
                <w:sz w:val="24"/>
                <w:szCs w:val="24"/>
                <w:lang w:val="lt-LT"/>
              </w:rPr>
            </w:pPr>
            <w:r w:rsidRPr="00310C33">
              <w:rPr>
                <w:rFonts w:ascii="Times New Roman" w:eastAsia="Times New Roman" w:hAnsi="Times New Roman" w:cs="Times New Roman"/>
                <w:sz w:val="24"/>
                <w:szCs w:val="24"/>
                <w:lang w:val="lt-LT"/>
              </w:rPr>
              <w:t>Savivaldybių administracijų švietimo padalinių vadovams</w:t>
            </w:r>
          </w:p>
          <w:p w:rsidR="00D71D7A" w:rsidRDefault="00D71D7A" w:rsidP="00D71D7A">
            <w:pPr>
              <w:pStyle w:val="prastasiniatinklio"/>
              <w:shd w:val="clear" w:color="auto" w:fill="FFFFFF"/>
              <w:rPr>
                <w:rFonts w:ascii="HelveticaLT" w:hAnsi="HelveticaLT"/>
                <w:color w:val="201F1E"/>
                <w:sz w:val="20"/>
                <w:szCs w:val="20"/>
              </w:rPr>
            </w:pPr>
            <w:r>
              <w:rPr>
                <w:rFonts w:ascii="Times New Roman" w:hAnsi="Times New Roman" w:cs="Times New Roman"/>
                <w:color w:val="201F1E"/>
                <w:sz w:val="24"/>
                <w:szCs w:val="24"/>
              </w:rPr>
              <w:t>Ikimokyklinio ir bendrojo ugdymo mokyklų vadovams </w:t>
            </w:r>
          </w:p>
          <w:p w:rsidR="00D71D7A" w:rsidRDefault="00D71D7A" w:rsidP="00D71D7A">
            <w:pPr>
              <w:pStyle w:val="prastasiniatinklio"/>
              <w:shd w:val="clear" w:color="auto" w:fill="FFFFFF"/>
              <w:rPr>
                <w:rFonts w:ascii="HelveticaLT" w:hAnsi="HelveticaLT"/>
                <w:color w:val="201F1E"/>
                <w:sz w:val="20"/>
                <w:szCs w:val="20"/>
              </w:rPr>
            </w:pPr>
            <w:r>
              <w:rPr>
                <w:rFonts w:ascii="Times New Roman" w:hAnsi="Times New Roman" w:cs="Times New Roman"/>
                <w:color w:val="201F1E"/>
                <w:sz w:val="24"/>
                <w:szCs w:val="24"/>
              </w:rPr>
              <w:t>Profesinių mokyklų vadovams</w:t>
            </w:r>
          </w:p>
          <w:p w:rsidR="003B57F6" w:rsidRPr="00310C33" w:rsidRDefault="003B57F6" w:rsidP="002C6597">
            <w:pPr>
              <w:pBdr>
                <w:top w:val="nil"/>
                <w:left w:val="nil"/>
                <w:bottom w:val="nil"/>
                <w:right w:val="nil"/>
                <w:between w:val="nil"/>
              </w:pBdr>
              <w:tabs>
                <w:tab w:val="center" w:pos="4153"/>
                <w:tab w:val="right" w:pos="8306"/>
              </w:tabs>
              <w:rPr>
                <w:rFonts w:ascii="Times New Roman" w:eastAsia="Times New Roman" w:hAnsi="Times New Roman" w:cs="Times New Roman"/>
                <w:color w:val="000000"/>
                <w:sz w:val="24"/>
                <w:szCs w:val="24"/>
                <w:lang w:val="lt-LT"/>
              </w:rPr>
            </w:pPr>
          </w:p>
        </w:tc>
        <w:tc>
          <w:tcPr>
            <w:tcW w:w="1984" w:type="dxa"/>
          </w:tcPr>
          <w:p w:rsidR="003B57F6" w:rsidRPr="00310C33" w:rsidRDefault="003B57F6" w:rsidP="002C6597">
            <w:pPr>
              <w:pBdr>
                <w:top w:val="nil"/>
                <w:left w:val="nil"/>
                <w:bottom w:val="nil"/>
                <w:right w:val="nil"/>
                <w:between w:val="nil"/>
              </w:pBdr>
              <w:tabs>
                <w:tab w:val="center" w:pos="4153"/>
                <w:tab w:val="right" w:pos="8306"/>
              </w:tabs>
              <w:spacing w:after="20"/>
              <w:jc w:val="center"/>
              <w:rPr>
                <w:rFonts w:ascii="Times New Roman" w:eastAsia="Times New Roman" w:hAnsi="Times New Roman" w:cs="Times New Roman"/>
                <w:color w:val="000000"/>
                <w:sz w:val="24"/>
                <w:szCs w:val="24"/>
                <w:lang w:val="lt-LT"/>
              </w:rPr>
            </w:pPr>
          </w:p>
        </w:tc>
        <w:tc>
          <w:tcPr>
            <w:tcW w:w="4502" w:type="dxa"/>
          </w:tcPr>
          <w:p w:rsidR="003B57F6" w:rsidRPr="00310C33" w:rsidRDefault="003B57F6" w:rsidP="002C6597">
            <w:pPr>
              <w:spacing w:after="20"/>
              <w:rPr>
                <w:rFonts w:ascii="Times New Roman" w:eastAsia="Times New Roman" w:hAnsi="Times New Roman" w:cs="Times New Roman"/>
                <w:sz w:val="24"/>
                <w:szCs w:val="24"/>
                <w:lang w:val="lt-LT"/>
              </w:rPr>
            </w:pPr>
            <w:bookmarkStart w:id="0" w:name="bookmark=id.gjdgxs" w:colFirst="0" w:colLast="0"/>
            <w:bookmarkEnd w:id="0"/>
            <w:r w:rsidRPr="00310C33">
              <w:rPr>
                <w:rFonts w:ascii="Times New Roman" w:eastAsia="Times New Roman" w:hAnsi="Times New Roman" w:cs="Times New Roman"/>
                <w:sz w:val="24"/>
                <w:szCs w:val="24"/>
                <w:lang w:val="lt-LT"/>
              </w:rPr>
              <w:t xml:space="preserve">   2022    -     Nr. </w:t>
            </w:r>
            <w:bookmarkStart w:id="1" w:name="bookmark=id.30j0zll" w:colFirst="0" w:colLast="0"/>
            <w:bookmarkEnd w:id="1"/>
            <w:r w:rsidRPr="00310C33">
              <w:rPr>
                <w:rFonts w:ascii="Times New Roman" w:eastAsia="Times New Roman" w:hAnsi="Times New Roman" w:cs="Times New Roman"/>
                <w:sz w:val="24"/>
                <w:szCs w:val="24"/>
                <w:lang w:val="lt-LT"/>
              </w:rPr>
              <w:t>     </w:t>
            </w:r>
          </w:p>
          <w:p w:rsidR="003B57F6" w:rsidRPr="00310C33" w:rsidRDefault="003B57F6" w:rsidP="002C6597">
            <w:pPr>
              <w:spacing w:after="20"/>
              <w:rPr>
                <w:rFonts w:ascii="Times New Roman" w:eastAsia="Times New Roman" w:hAnsi="Times New Roman" w:cs="Times New Roman"/>
                <w:sz w:val="24"/>
                <w:szCs w:val="24"/>
                <w:lang w:val="lt-LT"/>
              </w:rPr>
            </w:pPr>
            <w:r w:rsidRPr="00310C33">
              <w:rPr>
                <w:rFonts w:ascii="Times New Roman" w:eastAsia="Times New Roman" w:hAnsi="Times New Roman" w:cs="Times New Roman"/>
                <w:sz w:val="24"/>
                <w:szCs w:val="24"/>
                <w:lang w:val="lt-LT"/>
              </w:rPr>
              <w:t xml:space="preserve">        </w:t>
            </w:r>
          </w:p>
        </w:tc>
      </w:tr>
    </w:tbl>
    <w:p w:rsidR="00BE733F" w:rsidRPr="00310C33" w:rsidRDefault="00BE733F" w:rsidP="00CA5473">
      <w:pPr>
        <w:spacing w:after="20"/>
        <w:ind w:firstLine="709"/>
        <w:rPr>
          <w:rFonts w:ascii="Times New Roman" w:eastAsia="Times New Roman" w:hAnsi="Times New Roman" w:cs="Times New Roman"/>
          <w:sz w:val="24"/>
          <w:szCs w:val="24"/>
          <w:lang w:val="lt-LT"/>
        </w:rPr>
      </w:pPr>
    </w:p>
    <w:p w:rsidR="00BE733F" w:rsidRPr="00310C33" w:rsidRDefault="00BE733F" w:rsidP="00CA5473">
      <w:pPr>
        <w:spacing w:after="20"/>
        <w:ind w:firstLine="709"/>
        <w:jc w:val="both"/>
        <w:rPr>
          <w:rFonts w:ascii="Times New Roman" w:eastAsia="Times New Roman" w:hAnsi="Times New Roman" w:cs="Times New Roman"/>
          <w:sz w:val="24"/>
          <w:szCs w:val="24"/>
          <w:lang w:val="lt-LT"/>
        </w:rPr>
        <w:sectPr w:rsidR="00BE733F" w:rsidRPr="00310C33" w:rsidSect="00882C0B">
          <w:headerReference w:type="default" r:id="rId12"/>
          <w:footerReference w:type="even" r:id="rId13"/>
          <w:footerReference w:type="default" r:id="rId14"/>
          <w:headerReference w:type="first" r:id="rId15"/>
          <w:footerReference w:type="first" r:id="rId16"/>
          <w:pgSz w:w="11907" w:h="16840"/>
          <w:pgMar w:top="1138" w:right="562" w:bottom="1138" w:left="1699" w:header="288" w:footer="720" w:gutter="0"/>
          <w:pgNumType w:start="1"/>
          <w:cols w:space="1296"/>
          <w:titlePg/>
          <w:docGrid w:linePitch="272"/>
        </w:sectPr>
      </w:pPr>
    </w:p>
    <w:p w:rsidR="10039A5E" w:rsidRPr="00310C33" w:rsidRDefault="10039A5E" w:rsidP="00CA5473">
      <w:pPr>
        <w:ind w:firstLine="709"/>
        <w:jc w:val="both"/>
        <w:rPr>
          <w:rFonts w:ascii="Times New Roman" w:hAnsi="Times New Roman" w:cs="Times New Roman"/>
          <w:sz w:val="24"/>
          <w:szCs w:val="24"/>
          <w:lang w:val="lt-LT"/>
        </w:rPr>
      </w:pPr>
    </w:p>
    <w:tbl>
      <w:tblPr>
        <w:tblW w:w="9855" w:type="dxa"/>
        <w:tblLayout w:type="fixed"/>
        <w:tblLook w:val="0000" w:firstRow="0" w:lastRow="0" w:firstColumn="0" w:lastColumn="0" w:noHBand="0" w:noVBand="0"/>
      </w:tblPr>
      <w:tblGrid>
        <w:gridCol w:w="9855"/>
      </w:tblGrid>
      <w:tr w:rsidR="00BE733F" w:rsidRPr="00D71D7A" w:rsidTr="5A49B354">
        <w:tc>
          <w:tcPr>
            <w:tcW w:w="9855" w:type="dxa"/>
          </w:tcPr>
          <w:p w:rsidR="00BE733F" w:rsidRPr="00310C33" w:rsidRDefault="5DE90F12" w:rsidP="00CA5473">
            <w:pPr>
              <w:tabs>
                <w:tab w:val="left" w:pos="426"/>
              </w:tabs>
              <w:spacing w:after="20"/>
              <w:ind w:firstLine="709"/>
              <w:jc w:val="both"/>
              <w:rPr>
                <w:rFonts w:ascii="Times New Roman" w:eastAsia="Times New Roman" w:hAnsi="Times New Roman" w:cs="Times New Roman"/>
                <w:b/>
                <w:bCs/>
                <w:sz w:val="24"/>
                <w:szCs w:val="24"/>
                <w:lang w:val="lt-LT"/>
              </w:rPr>
            </w:pPr>
            <w:r w:rsidRPr="00310C33">
              <w:rPr>
                <w:rFonts w:ascii="Times New Roman" w:eastAsia="Times New Roman" w:hAnsi="Times New Roman" w:cs="Times New Roman"/>
                <w:b/>
                <w:bCs/>
                <w:sz w:val="24"/>
                <w:szCs w:val="24"/>
                <w:lang w:val="lt-LT"/>
              </w:rPr>
              <w:t>DĖL UKRAINIEČIŲ VAIKŲ UGDYMO</w:t>
            </w:r>
            <w:r w:rsidR="4FCDEC82" w:rsidRPr="00310C33">
              <w:rPr>
                <w:rFonts w:ascii="Times New Roman" w:eastAsia="Times New Roman" w:hAnsi="Times New Roman" w:cs="Times New Roman"/>
                <w:b/>
                <w:bCs/>
                <w:sz w:val="24"/>
                <w:szCs w:val="24"/>
                <w:lang w:val="lt-LT"/>
              </w:rPr>
              <w:t xml:space="preserve"> 2022</w:t>
            </w:r>
            <w:r w:rsidR="00310C33">
              <w:rPr>
                <w:rFonts w:ascii="Times New Roman" w:eastAsia="Times New Roman" w:hAnsi="Times New Roman" w:cs="Times New Roman"/>
                <w:b/>
                <w:bCs/>
                <w:sz w:val="24"/>
                <w:szCs w:val="24"/>
                <w:lang w:val="lt-LT"/>
              </w:rPr>
              <w:t>–</w:t>
            </w:r>
            <w:r w:rsidR="4FCDEC82" w:rsidRPr="00310C33">
              <w:rPr>
                <w:rFonts w:ascii="Times New Roman" w:eastAsia="Times New Roman" w:hAnsi="Times New Roman" w:cs="Times New Roman"/>
                <w:b/>
                <w:bCs/>
                <w:sz w:val="24"/>
                <w:szCs w:val="24"/>
                <w:lang w:val="lt-LT"/>
              </w:rPr>
              <w:t xml:space="preserve">2023 MOKSLO </w:t>
            </w:r>
            <w:r w:rsidR="4FCDEC82" w:rsidRPr="002C6597">
              <w:rPr>
                <w:rFonts w:ascii="Times New Roman" w:eastAsia="Times New Roman" w:hAnsi="Times New Roman" w:cs="Times New Roman"/>
                <w:b/>
                <w:bCs/>
                <w:sz w:val="24"/>
                <w:szCs w:val="24"/>
                <w:lang w:val="lt-LT"/>
              </w:rPr>
              <w:t>META</w:t>
            </w:r>
            <w:r w:rsidR="00310C33" w:rsidRPr="002C6597">
              <w:rPr>
                <w:rFonts w:ascii="Times New Roman" w:eastAsia="Times New Roman" w:hAnsi="Times New Roman" w:cs="Times New Roman"/>
                <w:b/>
                <w:bCs/>
                <w:sz w:val="24"/>
                <w:szCs w:val="24"/>
                <w:lang w:val="lt-LT"/>
              </w:rPr>
              <w:t>IS</w:t>
            </w:r>
          </w:p>
          <w:p w:rsidR="00BE733F" w:rsidRPr="00310C33" w:rsidRDefault="00BE733F" w:rsidP="00CA5473">
            <w:pPr>
              <w:spacing w:after="20"/>
              <w:ind w:firstLine="709"/>
              <w:jc w:val="both"/>
              <w:rPr>
                <w:rFonts w:ascii="Times New Roman" w:hAnsi="Times New Roman" w:cs="Times New Roman"/>
                <w:b/>
                <w:bCs/>
                <w:sz w:val="24"/>
                <w:szCs w:val="24"/>
                <w:lang w:val="lt-LT"/>
              </w:rPr>
            </w:pPr>
          </w:p>
        </w:tc>
      </w:tr>
    </w:tbl>
    <w:p w:rsidR="00BE733F" w:rsidRPr="00310C33" w:rsidRDefault="7BE8141D" w:rsidP="00CA5473">
      <w:pPr>
        <w:spacing w:after="20" w:line="276" w:lineRule="auto"/>
        <w:ind w:firstLine="709"/>
        <w:jc w:val="both"/>
        <w:rPr>
          <w:rFonts w:ascii="Times New Roman" w:hAnsi="Times New Roman" w:cs="Times New Roman"/>
          <w:strike/>
          <w:color w:val="000000" w:themeColor="text1"/>
          <w:sz w:val="24"/>
          <w:szCs w:val="24"/>
          <w:lang w:val="lt-LT"/>
        </w:rPr>
      </w:pPr>
      <w:r w:rsidRPr="00310C33">
        <w:rPr>
          <w:rFonts w:ascii="Times New Roman" w:eastAsia="Times New Roman" w:hAnsi="Times New Roman" w:cs="Times New Roman"/>
          <w:sz w:val="24"/>
          <w:szCs w:val="24"/>
          <w:lang w:val="lt-LT"/>
        </w:rPr>
        <w:t xml:space="preserve">Įgyvendinant </w:t>
      </w:r>
      <w:r w:rsidR="00310C33">
        <w:rPr>
          <w:rFonts w:ascii="Times New Roman" w:eastAsia="Times New Roman" w:hAnsi="Times New Roman" w:cs="Times New Roman"/>
          <w:sz w:val="24"/>
          <w:szCs w:val="24"/>
          <w:lang w:val="lt-LT"/>
        </w:rPr>
        <w:t>Lietuvos Respublikos š</w:t>
      </w:r>
      <w:r w:rsidR="3EFBB36E" w:rsidRPr="00310C33">
        <w:rPr>
          <w:rFonts w:ascii="Times New Roman" w:eastAsia="Times New Roman" w:hAnsi="Times New Roman" w:cs="Times New Roman"/>
          <w:sz w:val="24"/>
          <w:szCs w:val="24"/>
          <w:lang w:val="lt-LT"/>
        </w:rPr>
        <w:t>vietimo įstatymo 24 straipsnio 3 dalies nuostatą, kad valstybės garantuojamas švietimas pagal priešmokyklinio</w:t>
      </w:r>
      <w:r w:rsidR="3EFBB36E" w:rsidRPr="00310C33">
        <w:rPr>
          <w:rFonts w:ascii="Times New Roman" w:eastAsia="Times New Roman" w:hAnsi="Times New Roman" w:cs="Times New Roman"/>
          <w:color w:val="4471C4"/>
          <w:sz w:val="24"/>
          <w:szCs w:val="24"/>
          <w:lang w:val="lt-LT"/>
        </w:rPr>
        <w:t xml:space="preserve">, </w:t>
      </w:r>
      <w:r w:rsidR="3EFBB36E" w:rsidRPr="00310C33">
        <w:rPr>
          <w:rFonts w:ascii="Times New Roman" w:eastAsia="Times New Roman" w:hAnsi="Times New Roman" w:cs="Times New Roman"/>
          <w:sz w:val="24"/>
          <w:szCs w:val="24"/>
          <w:lang w:val="lt-LT"/>
        </w:rPr>
        <w:t>pradinio, pagrindinio ir vidurinio ugdymo programas teikiamas Lietuvos Respublikos piliečiams, gyvenantiems Lietuvos Respublikoje, ir užsieniečiams, turintiems teisę nuolat ar laikinai gyventi Lietuvos Respublikoje</w:t>
      </w:r>
      <w:r w:rsidR="00310C33">
        <w:rPr>
          <w:rFonts w:ascii="Times New Roman" w:eastAsia="Times New Roman" w:hAnsi="Times New Roman" w:cs="Times New Roman"/>
          <w:sz w:val="24"/>
          <w:szCs w:val="24"/>
          <w:lang w:val="lt-LT"/>
        </w:rPr>
        <w:t>,</w:t>
      </w:r>
      <w:r w:rsidR="3EFBB36E" w:rsidRPr="00310C33">
        <w:rPr>
          <w:rFonts w:ascii="Times New Roman" w:eastAsia="Times New Roman" w:hAnsi="Times New Roman" w:cs="Times New Roman"/>
          <w:sz w:val="24"/>
          <w:szCs w:val="24"/>
          <w:lang w:val="lt-LT"/>
        </w:rPr>
        <w:t xml:space="preserve"> ir Lietuvos Respublikos užsieniečių teisinės padėties įstatyme įtvirtintą nuostatą, kad nepilnamečiai asmenys turi teisę mokytis pagal ikimokyklinio, priešmokyklinio ir bendrojo ugdymo programą</w:t>
      </w:r>
      <w:r w:rsidR="00DF2645" w:rsidRPr="00310C33">
        <w:rPr>
          <w:rFonts w:ascii="Times New Roman" w:eastAsia="Times New Roman" w:hAnsi="Times New Roman" w:cs="Times New Roman"/>
          <w:sz w:val="24"/>
          <w:szCs w:val="24"/>
          <w:lang w:val="lt-LT"/>
        </w:rPr>
        <w:t>,</w:t>
      </w:r>
      <w:r w:rsidR="3EFBB36E" w:rsidRPr="00310C33">
        <w:rPr>
          <w:rFonts w:ascii="Times New Roman" w:eastAsia="Times New Roman" w:hAnsi="Times New Roman" w:cs="Times New Roman"/>
          <w:sz w:val="24"/>
          <w:szCs w:val="24"/>
          <w:lang w:val="lt-LT"/>
        </w:rPr>
        <w:t xml:space="preserve"> </w:t>
      </w:r>
      <w:r w:rsidR="00DF2645" w:rsidRPr="00310C33">
        <w:rPr>
          <w:rFonts w:ascii="Times New Roman" w:eastAsia="Times New Roman" w:hAnsi="Times New Roman" w:cs="Times New Roman"/>
          <w:sz w:val="24"/>
          <w:szCs w:val="24"/>
          <w:lang w:val="lt-LT"/>
        </w:rPr>
        <w:t>n</w:t>
      </w:r>
      <w:r w:rsidR="52DC4376" w:rsidRPr="00310C33">
        <w:rPr>
          <w:rFonts w:ascii="Times New Roman" w:eastAsia="Times New Roman" w:hAnsi="Times New Roman" w:cs="Times New Roman"/>
          <w:sz w:val="24"/>
          <w:szCs w:val="24"/>
          <w:lang w:val="lt-LT"/>
        </w:rPr>
        <w:t>epilnamečiam asmeniui, kuriam yra</w:t>
      </w:r>
      <w:r w:rsidR="00310C33">
        <w:rPr>
          <w:rFonts w:ascii="Times New Roman" w:eastAsia="Times New Roman" w:hAnsi="Times New Roman" w:cs="Times New Roman"/>
          <w:sz w:val="24"/>
          <w:szCs w:val="24"/>
          <w:lang w:val="lt-LT"/>
        </w:rPr>
        <w:t xml:space="preserve"> </w:t>
      </w:r>
      <w:r w:rsidR="52DC4376" w:rsidRPr="00310C33">
        <w:rPr>
          <w:rFonts w:ascii="Times New Roman" w:eastAsia="Times New Roman" w:hAnsi="Times New Roman" w:cs="Times New Roman"/>
          <w:sz w:val="24"/>
          <w:szCs w:val="24"/>
          <w:lang w:val="lt-LT"/>
        </w:rPr>
        <w:t>/</w:t>
      </w:r>
      <w:r w:rsidR="00310C33">
        <w:rPr>
          <w:rFonts w:ascii="Times New Roman" w:eastAsia="Times New Roman" w:hAnsi="Times New Roman" w:cs="Times New Roman"/>
          <w:sz w:val="24"/>
          <w:szCs w:val="24"/>
          <w:lang w:val="lt-LT"/>
        </w:rPr>
        <w:t xml:space="preserve"> </w:t>
      </w:r>
      <w:r w:rsidR="52DC4376" w:rsidRPr="00310C33">
        <w:rPr>
          <w:rFonts w:ascii="Times New Roman" w:eastAsia="Times New Roman" w:hAnsi="Times New Roman" w:cs="Times New Roman"/>
          <w:sz w:val="24"/>
          <w:szCs w:val="24"/>
          <w:lang w:val="lt-LT"/>
        </w:rPr>
        <w:t>ar buvo suteikta laikinoji apsauga</w:t>
      </w:r>
      <w:r w:rsidR="00BE733F" w:rsidRPr="00310C33">
        <w:rPr>
          <w:rStyle w:val="Puslapioinaosnuoroda"/>
          <w:rFonts w:ascii="Times New Roman" w:eastAsia="Times New Roman" w:hAnsi="Times New Roman" w:cs="Times New Roman"/>
          <w:sz w:val="24"/>
          <w:szCs w:val="24"/>
          <w:lang w:val="lt-LT"/>
        </w:rPr>
        <w:footnoteReference w:id="2"/>
      </w:r>
      <w:r w:rsidR="00310C33">
        <w:rPr>
          <w:rFonts w:ascii="Times New Roman" w:eastAsia="Times New Roman" w:hAnsi="Times New Roman" w:cs="Times New Roman"/>
          <w:sz w:val="24"/>
          <w:szCs w:val="24"/>
          <w:lang w:val="lt-LT"/>
        </w:rPr>
        <w:t>,</w:t>
      </w:r>
      <w:r w:rsidR="52DC4376" w:rsidRPr="00310C33">
        <w:rPr>
          <w:rFonts w:ascii="Times New Roman" w:eastAsia="Times New Roman" w:hAnsi="Times New Roman" w:cs="Times New Roman"/>
          <w:sz w:val="24"/>
          <w:szCs w:val="24"/>
          <w:lang w:val="lt-LT"/>
        </w:rPr>
        <w:t xml:space="preserve"> </w:t>
      </w:r>
      <w:r w:rsidR="63A18308" w:rsidRPr="00310C33">
        <w:rPr>
          <w:rFonts w:ascii="Times New Roman" w:eastAsia="Times New Roman" w:hAnsi="Times New Roman" w:cs="Times New Roman"/>
          <w:sz w:val="24"/>
          <w:szCs w:val="24"/>
          <w:lang w:val="lt-LT"/>
        </w:rPr>
        <w:t>nuo 2022 m. rugsėjo 1 d. privalo</w:t>
      </w:r>
      <w:r w:rsidR="3EFBB36E" w:rsidRPr="00310C33">
        <w:rPr>
          <w:rFonts w:ascii="Times New Roman" w:eastAsia="Times New Roman" w:hAnsi="Times New Roman" w:cs="Times New Roman"/>
          <w:sz w:val="24"/>
          <w:szCs w:val="24"/>
          <w:lang w:val="lt-LT"/>
        </w:rPr>
        <w:t xml:space="preserve"> būti tęsiamas ugdymas p</w:t>
      </w:r>
      <w:r w:rsidR="63A18308" w:rsidRPr="00310C33">
        <w:rPr>
          <w:rFonts w:ascii="Times New Roman" w:eastAsia="Times New Roman" w:hAnsi="Times New Roman" w:cs="Times New Roman"/>
          <w:sz w:val="24"/>
          <w:szCs w:val="24"/>
          <w:lang w:val="lt-LT"/>
        </w:rPr>
        <w:t>agal priešmokyklinio, bendrojo ugdymo</w:t>
      </w:r>
      <w:r w:rsidR="00A40227" w:rsidRPr="00310C33">
        <w:rPr>
          <w:rFonts w:ascii="Times New Roman" w:eastAsia="Times New Roman" w:hAnsi="Times New Roman" w:cs="Times New Roman"/>
          <w:sz w:val="24"/>
          <w:szCs w:val="24"/>
          <w:lang w:val="lt-LT"/>
        </w:rPr>
        <w:t xml:space="preserve"> programas</w:t>
      </w:r>
      <w:r w:rsidR="63A18308" w:rsidRPr="00310C33">
        <w:rPr>
          <w:rFonts w:ascii="Times New Roman" w:eastAsia="Times New Roman" w:hAnsi="Times New Roman" w:cs="Times New Roman"/>
          <w:sz w:val="24"/>
          <w:szCs w:val="24"/>
          <w:lang w:val="lt-LT"/>
        </w:rPr>
        <w:t xml:space="preserve"> ar</w:t>
      </w:r>
      <w:r w:rsidR="0079737A" w:rsidRPr="00310C33">
        <w:rPr>
          <w:rFonts w:ascii="Times New Roman" w:eastAsia="Times New Roman" w:hAnsi="Times New Roman" w:cs="Times New Roman"/>
          <w:sz w:val="24"/>
          <w:szCs w:val="24"/>
          <w:lang w:val="lt-LT"/>
        </w:rPr>
        <w:t xml:space="preserve"> vy</w:t>
      </w:r>
      <w:r w:rsidR="00E00D89" w:rsidRPr="00310C33">
        <w:rPr>
          <w:rFonts w:ascii="Times New Roman" w:eastAsia="Times New Roman" w:hAnsi="Times New Roman" w:cs="Times New Roman"/>
          <w:sz w:val="24"/>
          <w:szCs w:val="24"/>
          <w:lang w:val="lt-LT"/>
        </w:rPr>
        <w:t>kdoma</w:t>
      </w:r>
      <w:r w:rsidR="63A18308" w:rsidRPr="00310C33">
        <w:rPr>
          <w:rFonts w:ascii="Times New Roman" w:eastAsia="Times New Roman" w:hAnsi="Times New Roman" w:cs="Times New Roman"/>
          <w:sz w:val="24"/>
          <w:szCs w:val="24"/>
          <w:lang w:val="lt-LT"/>
        </w:rPr>
        <w:t xml:space="preserve"> profesinio mokymo programa Lietuvos ugdymo įstaigose. </w:t>
      </w:r>
      <w:r w:rsidR="5F38ED18" w:rsidRPr="00310C33">
        <w:rPr>
          <w:rFonts w:ascii="Times New Roman" w:eastAsia="Times New Roman" w:hAnsi="Times New Roman" w:cs="Times New Roman"/>
          <w:sz w:val="24"/>
          <w:szCs w:val="24"/>
          <w:lang w:val="lt-LT"/>
        </w:rPr>
        <w:t>2022 m. birželio 27 d. duomenimis</w:t>
      </w:r>
      <w:r w:rsidR="00310C33">
        <w:rPr>
          <w:rFonts w:ascii="Times New Roman" w:eastAsia="Times New Roman" w:hAnsi="Times New Roman" w:cs="Times New Roman"/>
          <w:sz w:val="24"/>
          <w:szCs w:val="24"/>
          <w:lang w:val="lt-LT"/>
        </w:rPr>
        <w:t>,</w:t>
      </w:r>
      <w:r w:rsidR="5F38ED18" w:rsidRPr="00310C33">
        <w:rPr>
          <w:rFonts w:ascii="Times New Roman" w:eastAsia="Times New Roman" w:hAnsi="Times New Roman" w:cs="Times New Roman"/>
          <w:sz w:val="24"/>
          <w:szCs w:val="24"/>
          <w:lang w:val="lt-LT"/>
        </w:rPr>
        <w:t xml:space="preserve"> Lietuvoje apsistojo 22</w:t>
      </w:r>
      <w:r w:rsidR="00310C33">
        <w:rPr>
          <w:rFonts w:ascii="Times New Roman" w:eastAsia="Times New Roman" w:hAnsi="Times New Roman" w:cs="Times New Roman"/>
          <w:sz w:val="24"/>
          <w:szCs w:val="24"/>
          <w:lang w:val="lt-LT"/>
        </w:rPr>
        <w:t> </w:t>
      </w:r>
      <w:r w:rsidR="5F38ED18" w:rsidRPr="00310C33">
        <w:rPr>
          <w:rFonts w:ascii="Times New Roman" w:eastAsia="Times New Roman" w:hAnsi="Times New Roman" w:cs="Times New Roman"/>
          <w:sz w:val="24"/>
          <w:szCs w:val="24"/>
          <w:lang w:val="lt-LT"/>
        </w:rPr>
        <w:t>195 nepilnamečiai iš Ukrainos, iš jų 10</w:t>
      </w:r>
      <w:r w:rsidR="00310C33">
        <w:rPr>
          <w:rFonts w:ascii="Times New Roman" w:eastAsia="Times New Roman" w:hAnsi="Times New Roman" w:cs="Times New Roman"/>
          <w:sz w:val="24"/>
          <w:szCs w:val="24"/>
          <w:lang w:val="lt-LT"/>
        </w:rPr>
        <w:t> </w:t>
      </w:r>
      <w:r w:rsidR="5F38ED18" w:rsidRPr="00310C33">
        <w:rPr>
          <w:rFonts w:ascii="Times New Roman" w:eastAsia="Times New Roman" w:hAnsi="Times New Roman" w:cs="Times New Roman"/>
          <w:sz w:val="24"/>
          <w:szCs w:val="24"/>
          <w:lang w:val="lt-LT"/>
        </w:rPr>
        <w:t xml:space="preserve">012 lankė ugdymo įstaigas  šalyje. </w:t>
      </w:r>
    </w:p>
    <w:p w:rsidR="00BE733F" w:rsidRPr="00310C33" w:rsidRDefault="63A18308" w:rsidP="00CA5473">
      <w:pPr>
        <w:spacing w:after="20" w:line="276" w:lineRule="auto"/>
        <w:ind w:firstLine="709"/>
        <w:jc w:val="both"/>
        <w:rPr>
          <w:rFonts w:ascii="Times New Roman" w:hAnsi="Times New Roman" w:cs="Times New Roman"/>
          <w:strike/>
          <w:color w:val="000000" w:themeColor="text1"/>
          <w:sz w:val="24"/>
          <w:szCs w:val="24"/>
          <w:lang w:val="lt-LT"/>
        </w:rPr>
      </w:pPr>
      <w:r w:rsidRPr="00310C33">
        <w:rPr>
          <w:rFonts w:ascii="Times New Roman" w:eastAsia="Times New Roman" w:hAnsi="Times New Roman" w:cs="Times New Roman"/>
          <w:sz w:val="24"/>
          <w:szCs w:val="24"/>
          <w:lang w:val="lt-LT"/>
        </w:rPr>
        <w:t>Iš Ukrainos atvykusių mokinių skaičius nuolat keičiasi.</w:t>
      </w:r>
      <w:r w:rsidR="0139D72A" w:rsidRPr="00310C33">
        <w:rPr>
          <w:rFonts w:ascii="Times New Roman" w:eastAsia="Times New Roman" w:hAnsi="Times New Roman" w:cs="Times New Roman"/>
          <w:sz w:val="24"/>
          <w:szCs w:val="24"/>
          <w:lang w:val="lt-LT"/>
        </w:rPr>
        <w:t xml:space="preserve"> </w:t>
      </w:r>
      <w:r w:rsidR="4FCDEC82" w:rsidRPr="00310C33">
        <w:rPr>
          <w:rFonts w:ascii="Times New Roman" w:eastAsia="Times New Roman" w:hAnsi="Times New Roman" w:cs="Times New Roman"/>
          <w:sz w:val="24"/>
          <w:szCs w:val="24"/>
          <w:lang w:val="lt-LT"/>
        </w:rPr>
        <w:t xml:space="preserve">Ryškėja keli pagrindiniai šių mokinių apsisprendimo gyventi Lietuvoje profiliai: </w:t>
      </w:r>
      <w:r w:rsidR="4FCDEC82" w:rsidRPr="002C6597">
        <w:rPr>
          <w:rFonts w:ascii="Times New Roman" w:eastAsia="Times New Roman" w:hAnsi="Times New Roman" w:cs="Times New Roman"/>
          <w:sz w:val="24"/>
          <w:szCs w:val="24"/>
          <w:lang w:val="lt-LT"/>
        </w:rPr>
        <w:t>planuojantys</w:t>
      </w:r>
      <w:r w:rsidR="4FCDEC82" w:rsidRPr="00310C33">
        <w:rPr>
          <w:rFonts w:ascii="Times New Roman" w:eastAsia="Times New Roman" w:hAnsi="Times New Roman" w:cs="Times New Roman"/>
          <w:sz w:val="24"/>
          <w:szCs w:val="24"/>
          <w:lang w:val="lt-LT"/>
        </w:rPr>
        <w:t xml:space="preserve"> pasilikti šalyje gyventi, planuojantys būti iki vienų mokslo metų</w:t>
      </w:r>
      <w:r w:rsidR="0139D72A" w:rsidRPr="00310C33">
        <w:rPr>
          <w:rFonts w:ascii="Times New Roman" w:eastAsia="Times New Roman" w:hAnsi="Times New Roman" w:cs="Times New Roman"/>
          <w:sz w:val="24"/>
          <w:szCs w:val="24"/>
          <w:lang w:val="lt-LT"/>
        </w:rPr>
        <w:t xml:space="preserve"> ar </w:t>
      </w:r>
      <w:r w:rsidR="4FCDEC82" w:rsidRPr="00310C33">
        <w:rPr>
          <w:rFonts w:ascii="Times New Roman" w:eastAsia="Times New Roman" w:hAnsi="Times New Roman" w:cs="Times New Roman"/>
          <w:sz w:val="24"/>
          <w:szCs w:val="24"/>
          <w:lang w:val="lt-LT"/>
        </w:rPr>
        <w:t>trumpiau bei nepriėmę sprendimo. Šios aplinkybės yra svarbios pasirenkant ugdymo programas ir ugdymo būdus.</w:t>
      </w:r>
    </w:p>
    <w:p w:rsidR="003610E1" w:rsidRPr="00310C33" w:rsidRDefault="003610E1" w:rsidP="00CA5473">
      <w:pPr>
        <w:tabs>
          <w:tab w:val="left" w:pos="426"/>
        </w:tabs>
        <w:ind w:firstLine="709"/>
        <w:jc w:val="both"/>
        <w:rPr>
          <w:rFonts w:ascii="Times New Roman" w:eastAsia="Times New Roman" w:hAnsi="Times New Roman" w:cs="Times New Roman"/>
          <w:b/>
          <w:bCs/>
          <w:sz w:val="24"/>
          <w:szCs w:val="24"/>
          <w:lang w:val="lt-LT"/>
        </w:rPr>
      </w:pPr>
    </w:p>
    <w:p w:rsidR="00BE733F" w:rsidRPr="00310C33" w:rsidRDefault="006D3A76" w:rsidP="00CA5473">
      <w:pPr>
        <w:tabs>
          <w:tab w:val="left" w:pos="426"/>
        </w:tabs>
        <w:ind w:firstLine="709"/>
        <w:jc w:val="both"/>
        <w:rPr>
          <w:rFonts w:ascii="Times New Roman" w:eastAsia="Times New Roman" w:hAnsi="Times New Roman" w:cs="Times New Roman"/>
          <w:b/>
          <w:bCs/>
          <w:sz w:val="24"/>
          <w:szCs w:val="24"/>
          <w:lang w:val="lt-LT"/>
        </w:rPr>
      </w:pPr>
      <w:r w:rsidRPr="00310C33">
        <w:rPr>
          <w:rFonts w:ascii="Times New Roman" w:eastAsia="Times New Roman" w:hAnsi="Times New Roman" w:cs="Times New Roman"/>
          <w:b/>
          <w:bCs/>
          <w:sz w:val="24"/>
          <w:szCs w:val="24"/>
          <w:lang w:val="lt-LT"/>
        </w:rPr>
        <w:t>BENDROSIOS NUOSTATOS</w:t>
      </w:r>
    </w:p>
    <w:p w:rsidR="003610E1" w:rsidRPr="00310C33" w:rsidRDefault="003610E1" w:rsidP="00CA5473">
      <w:pPr>
        <w:tabs>
          <w:tab w:val="left" w:pos="426"/>
        </w:tabs>
        <w:ind w:firstLine="709"/>
        <w:jc w:val="both"/>
        <w:rPr>
          <w:rFonts w:ascii="Times New Roman" w:eastAsia="Times New Roman" w:hAnsi="Times New Roman" w:cs="Times New Roman"/>
          <w:b/>
          <w:bCs/>
          <w:sz w:val="24"/>
          <w:szCs w:val="24"/>
          <w:lang w:val="lt-LT"/>
        </w:rPr>
      </w:pPr>
    </w:p>
    <w:p w:rsidR="1F8B9DBC" w:rsidRPr="00310C33" w:rsidRDefault="6077BCF5" w:rsidP="00CA5473">
      <w:pPr>
        <w:spacing w:line="257" w:lineRule="auto"/>
        <w:ind w:firstLine="709"/>
        <w:jc w:val="both"/>
        <w:rPr>
          <w:rFonts w:ascii="Times New Roman" w:eastAsia="Times New Roman" w:hAnsi="Times New Roman" w:cs="Times New Roman"/>
          <w:color w:val="FF0000"/>
          <w:sz w:val="24"/>
          <w:szCs w:val="24"/>
          <w:highlight w:val="yellow"/>
          <w:lang w:val="lt-LT"/>
        </w:rPr>
      </w:pPr>
      <w:r w:rsidRPr="00310C33">
        <w:rPr>
          <w:rFonts w:ascii="Times New Roman" w:eastAsia="Times New Roman" w:hAnsi="Times New Roman" w:cs="Times New Roman"/>
          <w:sz w:val="24"/>
          <w:szCs w:val="24"/>
          <w:lang w:val="lt-LT"/>
        </w:rPr>
        <w:t>Vaikų ir mokinių priėmimas į ugdymo įstaigas vykdomas bendra tvarka.</w:t>
      </w:r>
    </w:p>
    <w:p w:rsidR="0D96A577" w:rsidRPr="00310C33" w:rsidRDefault="0139D72A" w:rsidP="00CA5473">
      <w:pPr>
        <w:spacing w:after="20" w:line="276" w:lineRule="auto"/>
        <w:ind w:firstLine="709"/>
        <w:jc w:val="both"/>
        <w:rPr>
          <w:rFonts w:ascii="Times New Roman" w:eastAsia="Times New Roman" w:hAnsi="Times New Roman" w:cs="Times New Roman"/>
          <w:sz w:val="24"/>
          <w:szCs w:val="24"/>
          <w:lang w:val="lt-LT"/>
        </w:rPr>
      </w:pPr>
      <w:r w:rsidRPr="00310C33">
        <w:rPr>
          <w:rFonts w:ascii="Times New Roman" w:eastAsia="Times New Roman" w:hAnsi="Times New Roman" w:cs="Times New Roman"/>
          <w:b/>
          <w:bCs/>
          <w:sz w:val="24"/>
          <w:szCs w:val="24"/>
          <w:lang w:val="lt-LT"/>
        </w:rPr>
        <w:t>Ikimokyklinis ir priešmokyklinis ugdymas</w:t>
      </w:r>
      <w:r w:rsidRPr="00310C33">
        <w:rPr>
          <w:rFonts w:ascii="Times New Roman" w:eastAsia="Times New Roman" w:hAnsi="Times New Roman" w:cs="Times New Roman"/>
          <w:sz w:val="24"/>
          <w:szCs w:val="24"/>
          <w:lang w:val="lt-LT"/>
        </w:rPr>
        <w:t xml:space="preserve"> ukrainiečių kalba nevykdomas, formuojamos higienos normoje nustatytų dydžių bendros lietuvių ir ukrainiečių vaikų grupės, ugdymas vykdomas lietuvių kalba. Tėvams pageidaujant ir esant galimybei</w:t>
      </w:r>
      <w:r w:rsidR="00310C33">
        <w:rPr>
          <w:rFonts w:ascii="Times New Roman" w:eastAsia="Times New Roman" w:hAnsi="Times New Roman" w:cs="Times New Roman"/>
          <w:sz w:val="24"/>
          <w:szCs w:val="24"/>
          <w:lang w:val="lt-LT"/>
        </w:rPr>
        <w:t>,</w:t>
      </w:r>
      <w:r w:rsidRPr="00310C33">
        <w:rPr>
          <w:rFonts w:ascii="Times New Roman" w:eastAsia="Times New Roman" w:hAnsi="Times New Roman" w:cs="Times New Roman"/>
          <w:sz w:val="24"/>
          <w:szCs w:val="24"/>
          <w:lang w:val="lt-LT"/>
        </w:rPr>
        <w:t xml:space="preserve"> ugdymo įstaigoje formuojamos bendros tautinių mažumų ir ukrainiečių vaikų grupės, kuriose ugdymas organizuojamas tautinės mažumos</w:t>
      </w:r>
      <w:r w:rsidR="00782004" w:rsidRPr="00310C33">
        <w:rPr>
          <w:rFonts w:ascii="Times New Roman" w:eastAsia="Times New Roman" w:hAnsi="Times New Roman" w:cs="Times New Roman"/>
          <w:sz w:val="24"/>
          <w:szCs w:val="24"/>
          <w:lang w:val="lt-LT"/>
        </w:rPr>
        <w:t xml:space="preserve"> ugdomąja</w:t>
      </w:r>
      <w:r w:rsidRPr="00310C33">
        <w:rPr>
          <w:rFonts w:ascii="Times New Roman" w:eastAsia="Times New Roman" w:hAnsi="Times New Roman" w:cs="Times New Roman"/>
          <w:sz w:val="24"/>
          <w:szCs w:val="24"/>
          <w:lang w:val="lt-LT"/>
        </w:rPr>
        <w:t xml:space="preserve"> kalba. Mokytojo padėjėjas, kalbantis ukrainiečių kalba</w:t>
      </w:r>
      <w:r w:rsidR="00310C33">
        <w:rPr>
          <w:rFonts w:ascii="Times New Roman" w:eastAsia="Times New Roman" w:hAnsi="Times New Roman" w:cs="Times New Roman"/>
          <w:sz w:val="24"/>
          <w:szCs w:val="24"/>
          <w:lang w:val="lt-LT"/>
        </w:rPr>
        <w:t>,</w:t>
      </w:r>
      <w:r w:rsidRPr="00310C33">
        <w:rPr>
          <w:rFonts w:ascii="Times New Roman" w:eastAsia="Times New Roman" w:hAnsi="Times New Roman" w:cs="Times New Roman"/>
          <w:sz w:val="24"/>
          <w:szCs w:val="24"/>
          <w:lang w:val="lt-LT"/>
        </w:rPr>
        <w:t xml:space="preserve"> tokiose grupėse būtų privalumas. Atskirais atvejais, kai asmenys iš Ukrainos atvyksta jau prasidėjus mokslo metams, o vaikai į ugdymo įstaigą registruojami po rugsėjo 1 d. ir jiems reikalingas adaptacinis laikotarpis (karo, vietos pakeitimo, persikėlimo stresui įveikti), gali būti sudaromos laikinos grupės, kuriose ugdymas organizuojamas ukrainiečių kalba. Tokios grupės turėtų veikti ribotą laikotarpį, ilgiausiai – iki kitų metų rugpjūčio 31</w:t>
      </w:r>
      <w:r w:rsidR="00310C33">
        <w:rPr>
          <w:rFonts w:ascii="Times New Roman" w:eastAsia="Times New Roman" w:hAnsi="Times New Roman" w:cs="Times New Roman"/>
          <w:sz w:val="24"/>
          <w:szCs w:val="24"/>
          <w:lang w:val="lt-LT"/>
        </w:rPr>
        <w:t> </w:t>
      </w:r>
      <w:r w:rsidRPr="00310C33">
        <w:rPr>
          <w:rFonts w:ascii="Times New Roman" w:eastAsia="Times New Roman" w:hAnsi="Times New Roman" w:cs="Times New Roman"/>
          <w:sz w:val="24"/>
          <w:szCs w:val="24"/>
          <w:lang w:val="lt-LT"/>
        </w:rPr>
        <w:t xml:space="preserve">d. </w:t>
      </w:r>
    </w:p>
    <w:p w:rsidR="6E894950" w:rsidRPr="00310C33" w:rsidRDefault="4FCDEC82" w:rsidP="190330A6">
      <w:pPr>
        <w:ind w:firstLine="709"/>
        <w:jc w:val="both"/>
        <w:rPr>
          <w:rFonts w:ascii="Times New Roman" w:eastAsia="Times New Roman" w:hAnsi="Times New Roman" w:cs="Times New Roman"/>
          <w:color w:val="000000" w:themeColor="text1"/>
          <w:sz w:val="24"/>
          <w:szCs w:val="24"/>
          <w:lang w:val="lt-LT"/>
        </w:rPr>
      </w:pPr>
      <w:r w:rsidRPr="00310C33">
        <w:rPr>
          <w:rFonts w:ascii="Times New Roman" w:eastAsia="Times New Roman" w:hAnsi="Times New Roman" w:cs="Times New Roman"/>
          <w:sz w:val="24"/>
          <w:szCs w:val="24"/>
          <w:lang w:val="lt-LT"/>
        </w:rPr>
        <w:t xml:space="preserve">Visiems </w:t>
      </w:r>
      <w:r w:rsidRPr="00310C33">
        <w:rPr>
          <w:rFonts w:ascii="Times New Roman" w:eastAsia="Times New Roman" w:hAnsi="Times New Roman" w:cs="Times New Roman"/>
          <w:b/>
          <w:bCs/>
          <w:sz w:val="24"/>
          <w:szCs w:val="24"/>
          <w:lang w:val="lt-LT"/>
        </w:rPr>
        <w:t>bendrojo ugdymo mokiniams</w:t>
      </w:r>
      <w:r w:rsidRPr="00310C33">
        <w:rPr>
          <w:rFonts w:ascii="Times New Roman" w:eastAsia="Times New Roman" w:hAnsi="Times New Roman" w:cs="Times New Roman"/>
          <w:sz w:val="24"/>
          <w:szCs w:val="24"/>
          <w:lang w:val="lt-LT"/>
        </w:rPr>
        <w:t xml:space="preserve"> rekomenduojama mokytis kasdieniu mokymo proceso organizavimo būdu grupinio mokymosi forma pagal Lietuvos bendrojo ugdymo programas, </w:t>
      </w:r>
      <w:r w:rsidR="0139D72A" w:rsidRPr="00310C33">
        <w:rPr>
          <w:rFonts w:ascii="Times New Roman" w:eastAsia="Times New Roman" w:hAnsi="Times New Roman" w:cs="Times New Roman"/>
          <w:sz w:val="24"/>
          <w:szCs w:val="24"/>
          <w:lang w:val="lt-LT"/>
        </w:rPr>
        <w:t>formuojant klases, organizuojant ugdymą, vertinant, pripažįstant išsilavinimą taip, kaip nustato Lietuvos teisės aktai</w:t>
      </w:r>
      <w:r w:rsidRPr="00310C33">
        <w:rPr>
          <w:rFonts w:ascii="Times New Roman" w:eastAsia="Times New Roman" w:hAnsi="Times New Roman" w:cs="Times New Roman"/>
          <w:sz w:val="24"/>
          <w:szCs w:val="24"/>
          <w:lang w:val="lt-LT"/>
        </w:rPr>
        <w:t>. Mokiniams, planuojantiems pasilikti šalyje iki vienų metų ar trumpiau</w:t>
      </w:r>
      <w:r w:rsidR="00310C33">
        <w:rPr>
          <w:rFonts w:ascii="Times New Roman" w:eastAsia="Times New Roman" w:hAnsi="Times New Roman" w:cs="Times New Roman"/>
          <w:sz w:val="24"/>
          <w:szCs w:val="24"/>
          <w:lang w:val="lt-LT"/>
        </w:rPr>
        <w:t>,</w:t>
      </w:r>
      <w:r w:rsidRPr="00310C33">
        <w:rPr>
          <w:rFonts w:ascii="Times New Roman" w:eastAsia="Times New Roman" w:hAnsi="Times New Roman" w:cs="Times New Roman"/>
          <w:sz w:val="24"/>
          <w:szCs w:val="24"/>
          <w:lang w:val="lt-LT"/>
        </w:rPr>
        <w:t xml:space="preserve"> galimas mokymasis nuotolinio mokymo proceso organizavimo būdu pagal Ukrainos bendrąsias ugdymo programas ukrainiečių kalba, </w:t>
      </w:r>
      <w:r w:rsidR="0139D72A" w:rsidRPr="00310C33">
        <w:rPr>
          <w:rFonts w:ascii="Times New Roman" w:eastAsia="Times New Roman" w:hAnsi="Times New Roman" w:cs="Times New Roman"/>
          <w:sz w:val="24"/>
          <w:szCs w:val="24"/>
          <w:lang w:val="lt-LT"/>
        </w:rPr>
        <w:t xml:space="preserve">Ukrainos švietimo ministerijos pripažintose nuotolinio mokymo mokyklose, registruojant mokinius Lietuvos mokyklose kaip besimokančius </w:t>
      </w:r>
      <w:r w:rsidR="0139D72A" w:rsidRPr="00310C33">
        <w:rPr>
          <w:rFonts w:ascii="Times New Roman" w:eastAsia="Times New Roman" w:hAnsi="Times New Roman" w:cs="Times New Roman"/>
          <w:color w:val="000000" w:themeColor="text1"/>
          <w:sz w:val="24"/>
          <w:szCs w:val="24"/>
          <w:lang w:val="lt-LT"/>
        </w:rPr>
        <w:t>pavienio mokymosi forma, bet ne ilgiau nei iki 2023 m. rugpjūčio 31 d</w:t>
      </w:r>
      <w:r w:rsidRPr="00310C33">
        <w:rPr>
          <w:rFonts w:ascii="Times New Roman" w:eastAsia="Times New Roman" w:hAnsi="Times New Roman" w:cs="Times New Roman"/>
          <w:sz w:val="24"/>
          <w:szCs w:val="24"/>
          <w:lang w:val="lt-LT"/>
        </w:rPr>
        <w:t>. Taip pat galimas u</w:t>
      </w:r>
      <w:r w:rsidR="52DC4376" w:rsidRPr="00310C33">
        <w:rPr>
          <w:rFonts w:ascii="Times New Roman" w:eastAsia="Times New Roman" w:hAnsi="Times New Roman" w:cs="Times New Roman"/>
          <w:color w:val="000000" w:themeColor="text1"/>
          <w:sz w:val="24"/>
          <w:szCs w:val="24"/>
          <w:lang w:val="lt-LT"/>
        </w:rPr>
        <w:t xml:space="preserve">gdymo proceso organizavimas </w:t>
      </w:r>
      <w:r w:rsidR="0139D72A" w:rsidRPr="00310C33">
        <w:rPr>
          <w:rFonts w:ascii="Times New Roman" w:eastAsia="Times New Roman" w:hAnsi="Times New Roman" w:cs="Times New Roman"/>
          <w:color w:val="000000" w:themeColor="text1"/>
          <w:sz w:val="24"/>
          <w:szCs w:val="24"/>
          <w:lang w:val="lt-LT"/>
        </w:rPr>
        <w:t xml:space="preserve">grupinio mokymosi forma pagal Ukrainos bendrojo ugdymo programas </w:t>
      </w:r>
      <w:r w:rsidR="52DC4376" w:rsidRPr="00310C33">
        <w:rPr>
          <w:rFonts w:ascii="Times New Roman" w:eastAsia="Times New Roman" w:hAnsi="Times New Roman" w:cs="Times New Roman"/>
          <w:color w:val="000000" w:themeColor="text1"/>
          <w:sz w:val="24"/>
          <w:szCs w:val="24"/>
          <w:lang w:val="lt-LT"/>
        </w:rPr>
        <w:t>kasdieniu</w:t>
      </w:r>
      <w:r w:rsidR="0139D72A" w:rsidRPr="00310C33">
        <w:rPr>
          <w:rFonts w:ascii="Times New Roman" w:eastAsia="Times New Roman" w:hAnsi="Times New Roman" w:cs="Times New Roman"/>
          <w:color w:val="000000" w:themeColor="text1"/>
          <w:sz w:val="24"/>
          <w:szCs w:val="24"/>
          <w:lang w:val="lt-LT"/>
        </w:rPr>
        <w:t xml:space="preserve"> mokymo proceso organizavimo būdu</w:t>
      </w:r>
      <w:r w:rsidR="52DC4376" w:rsidRPr="00310C33">
        <w:rPr>
          <w:rFonts w:ascii="Times New Roman" w:eastAsia="Times New Roman" w:hAnsi="Times New Roman" w:cs="Times New Roman"/>
          <w:color w:val="000000" w:themeColor="text1"/>
          <w:sz w:val="24"/>
          <w:szCs w:val="24"/>
          <w:lang w:val="lt-LT"/>
        </w:rPr>
        <w:t xml:space="preserve"> ukrainiečių kalba </w:t>
      </w:r>
      <w:r w:rsidRPr="00310C33">
        <w:rPr>
          <w:rFonts w:ascii="Times New Roman" w:eastAsia="Times New Roman" w:hAnsi="Times New Roman" w:cs="Times New Roman"/>
          <w:sz w:val="24"/>
          <w:szCs w:val="24"/>
          <w:lang w:val="lt-LT"/>
        </w:rPr>
        <w:t xml:space="preserve">mokyklose, gavusiose </w:t>
      </w:r>
      <w:r w:rsidR="00310C33">
        <w:rPr>
          <w:rFonts w:ascii="Times New Roman" w:eastAsia="Times New Roman" w:hAnsi="Times New Roman" w:cs="Times New Roman"/>
          <w:sz w:val="24"/>
          <w:szCs w:val="24"/>
          <w:lang w:val="lt-LT"/>
        </w:rPr>
        <w:t>š</w:t>
      </w:r>
      <w:r w:rsidR="5A49B354" w:rsidRPr="00310C33">
        <w:rPr>
          <w:rFonts w:ascii="Times New Roman" w:eastAsia="Times New Roman" w:hAnsi="Times New Roman" w:cs="Times New Roman"/>
          <w:color w:val="000000" w:themeColor="text1"/>
          <w:sz w:val="24"/>
          <w:szCs w:val="24"/>
          <w:lang w:val="lt-LT"/>
        </w:rPr>
        <w:t>vietimo, mokslo ir sporto ministro</w:t>
      </w:r>
      <w:r w:rsidR="5A49B354" w:rsidRPr="00310C33">
        <w:rPr>
          <w:rFonts w:ascii="Times New Roman" w:eastAsia="Times New Roman" w:hAnsi="Times New Roman" w:cs="Times New Roman"/>
          <w:sz w:val="24"/>
          <w:szCs w:val="24"/>
          <w:lang w:val="lt-LT"/>
        </w:rPr>
        <w:t xml:space="preserve"> (toliau – </w:t>
      </w:r>
      <w:r w:rsidR="00EB4D8B" w:rsidRPr="00310C33">
        <w:rPr>
          <w:rFonts w:ascii="Times New Roman" w:eastAsia="Times New Roman" w:hAnsi="Times New Roman" w:cs="Times New Roman"/>
          <w:sz w:val="24"/>
          <w:szCs w:val="24"/>
          <w:lang w:val="lt-LT"/>
        </w:rPr>
        <w:t>M</w:t>
      </w:r>
      <w:r w:rsidRPr="00310C33">
        <w:rPr>
          <w:rFonts w:ascii="Times New Roman" w:eastAsia="Times New Roman" w:hAnsi="Times New Roman" w:cs="Times New Roman"/>
          <w:sz w:val="24"/>
          <w:szCs w:val="24"/>
          <w:lang w:val="lt-LT"/>
        </w:rPr>
        <w:t>inistr</w:t>
      </w:r>
      <w:r w:rsidR="00310C33">
        <w:rPr>
          <w:rFonts w:ascii="Times New Roman" w:eastAsia="Times New Roman" w:hAnsi="Times New Roman" w:cs="Times New Roman"/>
          <w:sz w:val="24"/>
          <w:szCs w:val="24"/>
          <w:lang w:val="lt-LT"/>
        </w:rPr>
        <w:t>as</w:t>
      </w:r>
      <w:r w:rsidRPr="00310C33">
        <w:rPr>
          <w:rFonts w:ascii="Times New Roman" w:eastAsia="Times New Roman" w:hAnsi="Times New Roman" w:cs="Times New Roman"/>
          <w:sz w:val="24"/>
          <w:szCs w:val="24"/>
          <w:lang w:val="lt-LT"/>
        </w:rPr>
        <w:t>) sutikimą,</w:t>
      </w:r>
      <w:r w:rsidR="0139D72A" w:rsidRPr="00310C33">
        <w:rPr>
          <w:rFonts w:ascii="Times New Roman" w:eastAsia="Times New Roman" w:hAnsi="Times New Roman" w:cs="Times New Roman"/>
          <w:sz w:val="24"/>
          <w:szCs w:val="24"/>
          <w:lang w:val="lt-LT"/>
        </w:rPr>
        <w:t xml:space="preserve"> organizuojant ugdymą, vertinant, pripažįstant išsilavinimą taip, kaip nustato Ukrainos teisės aktai.</w:t>
      </w:r>
      <w:r w:rsidR="00D32558" w:rsidRPr="00310C33">
        <w:rPr>
          <w:rFonts w:ascii="Times New Roman" w:eastAsia="Times New Roman" w:hAnsi="Times New Roman" w:cs="Times New Roman"/>
          <w:sz w:val="24"/>
          <w:szCs w:val="24"/>
          <w:lang w:val="lt-LT"/>
        </w:rPr>
        <w:t xml:space="preserve"> </w:t>
      </w:r>
      <w:r w:rsidR="00D32558" w:rsidRPr="00310C33">
        <w:rPr>
          <w:rFonts w:ascii="Times New Roman" w:eastAsia="Times New Roman" w:hAnsi="Times New Roman" w:cs="Times New Roman"/>
          <w:b/>
          <w:bCs/>
          <w:sz w:val="24"/>
          <w:szCs w:val="24"/>
          <w:lang w:val="lt-LT"/>
        </w:rPr>
        <w:t>Finansavimui</w:t>
      </w:r>
      <w:r w:rsidR="00310C33">
        <w:rPr>
          <w:rFonts w:ascii="Times New Roman" w:eastAsia="Times New Roman" w:hAnsi="Times New Roman" w:cs="Times New Roman"/>
          <w:b/>
          <w:bCs/>
          <w:sz w:val="24"/>
          <w:szCs w:val="24"/>
          <w:lang w:val="lt-LT"/>
        </w:rPr>
        <w:t>,</w:t>
      </w:r>
      <w:r w:rsidR="00D32558" w:rsidRPr="00310C33">
        <w:rPr>
          <w:rFonts w:ascii="Times New Roman" w:eastAsia="Times New Roman" w:hAnsi="Times New Roman" w:cs="Times New Roman"/>
          <w:sz w:val="24"/>
          <w:szCs w:val="24"/>
          <w:lang w:val="lt-LT"/>
        </w:rPr>
        <w:t xml:space="preserve"> mokiniams atvykus į ugdymo įstaigą iki rugsėjo 1 d.,</w:t>
      </w:r>
      <w:r w:rsidR="190330A6" w:rsidRPr="00310C33">
        <w:rPr>
          <w:rFonts w:ascii="Times New Roman" w:eastAsia="Times New Roman" w:hAnsi="Times New Roman" w:cs="Times New Roman"/>
          <w:color w:val="000000" w:themeColor="text1"/>
          <w:sz w:val="24"/>
          <w:szCs w:val="24"/>
          <w:lang w:val="lt-LT"/>
        </w:rPr>
        <w:t xml:space="preserve"> </w:t>
      </w:r>
      <w:r w:rsidR="00622BC2" w:rsidRPr="00310C33">
        <w:rPr>
          <w:rFonts w:ascii="Times New Roman" w:eastAsia="Times New Roman" w:hAnsi="Times New Roman" w:cs="Times New Roman"/>
          <w:color w:val="000000" w:themeColor="text1"/>
          <w:sz w:val="24"/>
          <w:szCs w:val="24"/>
          <w:lang w:val="lt-LT"/>
        </w:rPr>
        <w:t>mokymo</w:t>
      </w:r>
      <w:r w:rsidR="00D32558" w:rsidRPr="00310C33">
        <w:rPr>
          <w:rFonts w:ascii="Times New Roman" w:eastAsia="Times New Roman" w:hAnsi="Times New Roman" w:cs="Times New Roman"/>
          <w:color w:val="000000" w:themeColor="text1"/>
          <w:sz w:val="24"/>
          <w:szCs w:val="24"/>
          <w:lang w:val="lt-LT"/>
        </w:rPr>
        <w:t xml:space="preserve"> lėšos skiriamos Mokymo lėšų apskaičiavimo, paskirstymo ir panaudojimo tvarkos aprašo nustatyta tvarka</w:t>
      </w:r>
      <w:r w:rsidR="00D32558" w:rsidRPr="00310C33">
        <w:rPr>
          <w:rStyle w:val="Puslapioinaosnuoroda"/>
          <w:rFonts w:ascii="Times New Roman" w:eastAsia="Times New Roman" w:hAnsi="Times New Roman" w:cs="Times New Roman"/>
          <w:color w:val="000000" w:themeColor="text1"/>
          <w:sz w:val="24"/>
          <w:szCs w:val="24"/>
          <w:lang w:val="lt-LT"/>
        </w:rPr>
        <w:footnoteReference w:id="3"/>
      </w:r>
      <w:r w:rsidR="00D32558" w:rsidRPr="00310C33">
        <w:rPr>
          <w:rFonts w:ascii="Times New Roman" w:eastAsia="Times New Roman" w:hAnsi="Times New Roman" w:cs="Times New Roman"/>
          <w:color w:val="000000" w:themeColor="text1"/>
          <w:sz w:val="24"/>
          <w:szCs w:val="24"/>
          <w:lang w:val="lt-LT"/>
        </w:rPr>
        <w:t>.</w:t>
      </w:r>
    </w:p>
    <w:p w:rsidR="6E894950" w:rsidRPr="00310C33" w:rsidRDefault="0139D72A" w:rsidP="00CA5473">
      <w:pPr>
        <w:spacing w:after="20" w:line="276" w:lineRule="auto"/>
        <w:ind w:firstLine="709"/>
        <w:jc w:val="both"/>
        <w:rPr>
          <w:rFonts w:ascii="Times New Roman" w:hAnsi="Times New Roman" w:cs="Times New Roman"/>
          <w:color w:val="FF0000"/>
          <w:sz w:val="24"/>
          <w:szCs w:val="24"/>
          <w:lang w:val="lt-LT"/>
        </w:rPr>
      </w:pPr>
      <w:r w:rsidRPr="00310C33">
        <w:rPr>
          <w:rFonts w:ascii="Times New Roman" w:eastAsia="Times New Roman" w:hAnsi="Times New Roman" w:cs="Times New Roman"/>
          <w:sz w:val="24"/>
          <w:szCs w:val="24"/>
          <w:lang w:val="lt-LT"/>
        </w:rPr>
        <w:t>Nepriklausomai nuo pasirinkto mokymosi būdo ir formos, ugdomosios kalbos ar ugdymo programos</w:t>
      </w:r>
      <w:r w:rsidR="00310C33">
        <w:rPr>
          <w:rFonts w:ascii="Times New Roman" w:eastAsia="Times New Roman" w:hAnsi="Times New Roman" w:cs="Times New Roman"/>
          <w:sz w:val="24"/>
          <w:szCs w:val="24"/>
          <w:lang w:val="lt-LT"/>
        </w:rPr>
        <w:t>,</w:t>
      </w:r>
      <w:r w:rsidRPr="00310C33">
        <w:rPr>
          <w:rFonts w:ascii="Times New Roman" w:eastAsia="Times New Roman" w:hAnsi="Times New Roman" w:cs="Times New Roman"/>
          <w:sz w:val="24"/>
          <w:szCs w:val="24"/>
          <w:lang w:val="lt-LT"/>
        </w:rPr>
        <w:t xml:space="preserve"> visi</w:t>
      </w:r>
      <w:r w:rsidRPr="00310C33">
        <w:rPr>
          <w:rFonts w:ascii="Times New Roman" w:eastAsia="Times New Roman" w:hAnsi="Times New Roman" w:cs="Times New Roman"/>
          <w:b/>
          <w:bCs/>
          <w:sz w:val="24"/>
          <w:szCs w:val="24"/>
          <w:lang w:val="lt-LT"/>
        </w:rPr>
        <w:t xml:space="preserve"> </w:t>
      </w:r>
      <w:r w:rsidRPr="00310C33">
        <w:rPr>
          <w:rFonts w:ascii="Times New Roman" w:eastAsia="Times New Roman" w:hAnsi="Times New Roman" w:cs="Times New Roman"/>
          <w:sz w:val="24"/>
          <w:szCs w:val="24"/>
          <w:lang w:val="lt-LT"/>
        </w:rPr>
        <w:t xml:space="preserve">mokiniai, atvykę iš Ukrainos ir registruoti Lietuvos mokyklose, skirtingomis apimtimis ir tempu </w:t>
      </w:r>
      <w:r w:rsidRPr="00310C33">
        <w:rPr>
          <w:rFonts w:ascii="Times New Roman" w:eastAsia="Times New Roman" w:hAnsi="Times New Roman" w:cs="Times New Roman"/>
          <w:b/>
          <w:sz w:val="24"/>
          <w:szCs w:val="24"/>
          <w:lang w:val="lt-LT"/>
        </w:rPr>
        <w:t>privalo mokytis lietuvių kalbos</w:t>
      </w:r>
      <w:r w:rsidRPr="00310C33">
        <w:rPr>
          <w:rFonts w:ascii="Times New Roman" w:eastAsia="Times New Roman" w:hAnsi="Times New Roman" w:cs="Times New Roman"/>
          <w:sz w:val="24"/>
          <w:szCs w:val="24"/>
          <w:lang w:val="lt-LT"/>
        </w:rPr>
        <w:t xml:space="preserve"> pagal kalbos mokėjimo lygius (A1–B2)</w:t>
      </w:r>
      <w:r w:rsidR="6E894950" w:rsidRPr="00310C33">
        <w:rPr>
          <w:rStyle w:val="Puslapioinaosnuoroda"/>
          <w:rFonts w:ascii="Times New Roman" w:eastAsia="Times New Roman" w:hAnsi="Times New Roman" w:cs="Times New Roman"/>
          <w:sz w:val="24"/>
          <w:szCs w:val="24"/>
          <w:lang w:val="lt-LT"/>
        </w:rPr>
        <w:footnoteReference w:id="4"/>
      </w:r>
      <w:r w:rsidRPr="00310C33">
        <w:rPr>
          <w:rFonts w:ascii="Times New Roman" w:eastAsia="Times New Roman" w:hAnsi="Times New Roman" w:cs="Times New Roman"/>
          <w:sz w:val="24"/>
          <w:szCs w:val="24"/>
          <w:lang w:val="lt-LT"/>
        </w:rPr>
        <w:t>, esant galimybei</w:t>
      </w:r>
      <w:r w:rsidR="00310C33">
        <w:rPr>
          <w:rFonts w:ascii="Times New Roman" w:eastAsia="Times New Roman" w:hAnsi="Times New Roman" w:cs="Times New Roman"/>
          <w:sz w:val="24"/>
          <w:szCs w:val="24"/>
          <w:lang w:val="lt-LT"/>
        </w:rPr>
        <w:t>,</w:t>
      </w:r>
      <w:r w:rsidRPr="00310C33">
        <w:rPr>
          <w:rFonts w:ascii="Times New Roman" w:eastAsia="Times New Roman" w:hAnsi="Times New Roman" w:cs="Times New Roman"/>
          <w:sz w:val="24"/>
          <w:szCs w:val="24"/>
          <w:lang w:val="lt-LT"/>
        </w:rPr>
        <w:t xml:space="preserve"> sudaromos sąlyg</w:t>
      </w:r>
      <w:r w:rsidR="007168D9" w:rsidRPr="00310C33">
        <w:rPr>
          <w:rFonts w:ascii="Times New Roman" w:eastAsia="Times New Roman" w:hAnsi="Times New Roman" w:cs="Times New Roman"/>
          <w:sz w:val="24"/>
          <w:szCs w:val="24"/>
          <w:lang w:val="lt-LT"/>
        </w:rPr>
        <w:t>o</w:t>
      </w:r>
      <w:r w:rsidRPr="00310C33">
        <w:rPr>
          <w:rFonts w:ascii="Times New Roman" w:eastAsia="Times New Roman" w:hAnsi="Times New Roman" w:cs="Times New Roman"/>
          <w:sz w:val="24"/>
          <w:szCs w:val="24"/>
          <w:lang w:val="lt-LT"/>
        </w:rPr>
        <w:t>s mokytis ukrainiečių kalbos. Visiems vaikams turi būti užtikrinamas bendravimas su bendraamžiais bei sudaryta galimybė dalyvauti ugdymo įstaigos organizuojamose neformaliojo</w:t>
      </w:r>
      <w:r w:rsidR="00F2665A" w:rsidRPr="00310C33">
        <w:rPr>
          <w:rFonts w:ascii="Times New Roman" w:eastAsia="Times New Roman" w:hAnsi="Times New Roman" w:cs="Times New Roman"/>
          <w:sz w:val="24"/>
          <w:szCs w:val="24"/>
          <w:lang w:val="lt-LT"/>
        </w:rPr>
        <w:t xml:space="preserve"> vaikų</w:t>
      </w:r>
      <w:r w:rsidRPr="00310C33">
        <w:rPr>
          <w:rFonts w:ascii="Times New Roman" w:eastAsia="Times New Roman" w:hAnsi="Times New Roman" w:cs="Times New Roman"/>
          <w:sz w:val="24"/>
          <w:szCs w:val="24"/>
          <w:lang w:val="lt-LT"/>
        </w:rPr>
        <w:t xml:space="preserve"> švietimo veiklose, teikiama būtina švietimo ir mokymosi pagalba, nuolat palaikomas ryšys su vaiku, šeima ir mokykla, kurioje mokoma(si) nuotoliniu būdu.</w:t>
      </w:r>
    </w:p>
    <w:p w:rsidR="6E894950" w:rsidRPr="00310C33" w:rsidRDefault="5A49B354" w:rsidP="00CA5473">
      <w:pPr>
        <w:spacing w:after="20" w:line="276" w:lineRule="auto"/>
        <w:ind w:firstLine="709"/>
        <w:jc w:val="both"/>
        <w:rPr>
          <w:rFonts w:ascii="Times New Roman" w:eastAsia="Times New Roman" w:hAnsi="Times New Roman" w:cs="Times New Roman"/>
          <w:sz w:val="24"/>
          <w:szCs w:val="24"/>
          <w:lang w:val="lt-LT"/>
        </w:rPr>
      </w:pPr>
      <w:r w:rsidRPr="00310C33">
        <w:rPr>
          <w:rFonts w:ascii="Times New Roman" w:eastAsia="Times New Roman" w:hAnsi="Times New Roman" w:cs="Times New Roman"/>
          <w:sz w:val="24"/>
          <w:szCs w:val="24"/>
          <w:lang w:val="lt-LT"/>
        </w:rPr>
        <w:t>Ketinantie</w:t>
      </w:r>
      <w:r w:rsidR="00310C33">
        <w:rPr>
          <w:rFonts w:ascii="Times New Roman" w:eastAsia="Times New Roman" w:hAnsi="Times New Roman" w:cs="Times New Roman"/>
          <w:sz w:val="24"/>
          <w:szCs w:val="24"/>
          <w:lang w:val="lt-LT"/>
        </w:rPr>
        <w:t>siems</w:t>
      </w:r>
      <w:r w:rsidRPr="00310C33">
        <w:rPr>
          <w:rFonts w:ascii="Times New Roman" w:eastAsia="Times New Roman" w:hAnsi="Times New Roman" w:cs="Times New Roman"/>
          <w:sz w:val="24"/>
          <w:szCs w:val="24"/>
          <w:lang w:val="lt-LT"/>
        </w:rPr>
        <w:t xml:space="preserve"> vykdyti </w:t>
      </w:r>
      <w:r w:rsidRPr="00310C33">
        <w:rPr>
          <w:rFonts w:ascii="Times New Roman" w:eastAsia="Times New Roman" w:hAnsi="Times New Roman" w:cs="Times New Roman"/>
          <w:b/>
          <w:sz w:val="24"/>
          <w:szCs w:val="24"/>
          <w:lang w:val="lt-LT"/>
        </w:rPr>
        <w:t>Ukrainos bendrojo ugdymo programas Lietuvos mokyklose</w:t>
      </w:r>
      <w:r w:rsidRPr="00310C33">
        <w:rPr>
          <w:rFonts w:ascii="Times New Roman" w:eastAsia="Times New Roman" w:hAnsi="Times New Roman" w:cs="Times New Roman"/>
          <w:sz w:val="24"/>
          <w:szCs w:val="24"/>
          <w:lang w:val="lt-LT"/>
        </w:rPr>
        <w:t xml:space="preserve">, būtina kreiptis į Švietimo, mokslo ir sporto ministeriją (toliau – </w:t>
      </w:r>
      <w:r w:rsidR="006527FD" w:rsidRPr="00310C33">
        <w:rPr>
          <w:rFonts w:ascii="Times New Roman" w:eastAsia="Times New Roman" w:hAnsi="Times New Roman" w:cs="Times New Roman"/>
          <w:sz w:val="24"/>
          <w:szCs w:val="24"/>
          <w:lang w:val="lt-LT"/>
        </w:rPr>
        <w:t>M</w:t>
      </w:r>
      <w:r w:rsidRPr="00310C33">
        <w:rPr>
          <w:rFonts w:ascii="Times New Roman" w:eastAsia="Times New Roman" w:hAnsi="Times New Roman" w:cs="Times New Roman"/>
          <w:sz w:val="24"/>
          <w:szCs w:val="24"/>
          <w:lang w:val="lt-LT"/>
        </w:rPr>
        <w:t xml:space="preserve">inisterija) ir gauti </w:t>
      </w:r>
      <w:r w:rsidR="00B26400" w:rsidRPr="00310C33">
        <w:rPr>
          <w:rFonts w:ascii="Times New Roman" w:eastAsia="Times New Roman" w:hAnsi="Times New Roman" w:cs="Times New Roman"/>
          <w:color w:val="000000" w:themeColor="text1"/>
          <w:sz w:val="24"/>
          <w:szCs w:val="24"/>
          <w:lang w:val="lt-LT"/>
        </w:rPr>
        <w:t>M</w:t>
      </w:r>
      <w:r w:rsidRPr="00310C33">
        <w:rPr>
          <w:rFonts w:ascii="Times New Roman" w:eastAsia="Times New Roman" w:hAnsi="Times New Roman" w:cs="Times New Roman"/>
          <w:color w:val="000000" w:themeColor="text1"/>
          <w:sz w:val="24"/>
          <w:szCs w:val="24"/>
          <w:lang w:val="lt-LT"/>
        </w:rPr>
        <w:t>inistro rašytinį sutikimą</w:t>
      </w:r>
      <w:r w:rsidR="6E894950" w:rsidRPr="00310C33">
        <w:rPr>
          <w:rStyle w:val="Puslapioinaosnuoroda"/>
          <w:rFonts w:ascii="Times New Roman" w:eastAsia="Times New Roman" w:hAnsi="Times New Roman" w:cs="Times New Roman"/>
          <w:color w:val="000000" w:themeColor="text1"/>
          <w:sz w:val="24"/>
          <w:szCs w:val="24"/>
          <w:lang w:val="lt-LT"/>
        </w:rPr>
        <w:footnoteReference w:id="5"/>
      </w:r>
      <w:r w:rsidRPr="00310C33">
        <w:rPr>
          <w:rFonts w:ascii="Times New Roman" w:eastAsia="Times New Roman" w:hAnsi="Times New Roman" w:cs="Times New Roman"/>
          <w:color w:val="000000" w:themeColor="text1"/>
          <w:sz w:val="24"/>
          <w:szCs w:val="24"/>
          <w:lang w:val="lt-LT"/>
        </w:rPr>
        <w:t xml:space="preserve">. </w:t>
      </w:r>
      <w:r w:rsidRPr="00310C33">
        <w:rPr>
          <w:rFonts w:ascii="Times New Roman" w:eastAsia="Times New Roman" w:hAnsi="Times New Roman" w:cs="Times New Roman"/>
          <w:sz w:val="24"/>
          <w:szCs w:val="24"/>
          <w:lang w:val="lt-LT"/>
        </w:rPr>
        <w:t>Sutikimo turėtojas, vykdydamas sutikime nurodytą Ukrainos bendrojo ugdymo programą, privalo užtikrinti valstybinės kalbos mokymąsi bei mokytojų ir švietimo pagalbos specialistų turimo išsilavinimo ir kvalifikacijos atitiktį Ukrainos bendrojo ugdymo programoje nustatytiems reikalavimams, laikytis Lietuvos Respublikos švietimo įstatymo ir kitų teisės aktų reikalavimų, skelbiamoje informacijoje</w:t>
      </w:r>
      <w:r w:rsidRPr="00310C33">
        <w:rPr>
          <w:rFonts w:ascii="Times New Roman" w:eastAsia="Times New Roman" w:hAnsi="Times New Roman" w:cs="Times New Roman"/>
          <w:b/>
          <w:bCs/>
          <w:sz w:val="24"/>
          <w:szCs w:val="24"/>
          <w:lang w:val="lt-LT"/>
        </w:rPr>
        <w:t xml:space="preserve"> </w:t>
      </w:r>
      <w:r w:rsidRPr="00310C33">
        <w:rPr>
          <w:rFonts w:ascii="Times New Roman" w:eastAsia="Times New Roman" w:hAnsi="Times New Roman" w:cs="Times New Roman"/>
          <w:sz w:val="24"/>
          <w:szCs w:val="24"/>
          <w:lang w:val="lt-LT"/>
        </w:rPr>
        <w:t>apie teikiamas švietimo paslaugas nurodyti sutikimo numerį, išdavimo datą ir informaciją, kad išsilavinimas, įgytas pagal Ukrainos bendrojo ugdymo programą, pripažįstamas Lietuvos Respublikos tarptautinių sutarčių, įstatymų ir Lietuvos Respublikos Vyriausybės nustatyta tvarka.</w:t>
      </w:r>
    </w:p>
    <w:p w:rsidR="6E894950" w:rsidRPr="00310C33" w:rsidRDefault="5A49B354" w:rsidP="00CA5473">
      <w:pPr>
        <w:spacing w:after="20" w:line="276" w:lineRule="auto"/>
        <w:ind w:firstLine="709"/>
        <w:jc w:val="both"/>
        <w:rPr>
          <w:rFonts w:ascii="Times New Roman" w:eastAsia="Times New Roman" w:hAnsi="Times New Roman" w:cs="Times New Roman"/>
          <w:color w:val="000000" w:themeColor="text1"/>
          <w:sz w:val="24"/>
          <w:szCs w:val="24"/>
          <w:lang w:val="lt-LT"/>
        </w:rPr>
      </w:pPr>
      <w:r w:rsidRPr="00310C33">
        <w:rPr>
          <w:rFonts w:ascii="Times New Roman" w:eastAsia="Times New Roman" w:hAnsi="Times New Roman" w:cs="Times New Roman"/>
          <w:sz w:val="24"/>
          <w:szCs w:val="24"/>
          <w:lang w:val="lt-LT"/>
        </w:rPr>
        <w:t xml:space="preserve">Atkreipiame dėmesį, kad sutikimas vykdyti Ukrainos bendrojo ugdymo programą </w:t>
      </w:r>
      <w:r w:rsidRPr="00310C33">
        <w:rPr>
          <w:rFonts w:ascii="Times New Roman" w:eastAsia="Times New Roman" w:hAnsi="Times New Roman" w:cs="Times New Roman"/>
          <w:color w:val="000000" w:themeColor="text1"/>
          <w:sz w:val="24"/>
          <w:szCs w:val="24"/>
          <w:lang w:val="lt-LT"/>
        </w:rPr>
        <w:t xml:space="preserve">gali būti išduodamas pareiškėjui nepateikus Ukrainos </w:t>
      </w:r>
      <w:r w:rsidRPr="00310C33">
        <w:rPr>
          <w:rFonts w:ascii="Times New Roman" w:eastAsia="Times New Roman" w:hAnsi="Times New Roman" w:cs="Times New Roman"/>
          <w:sz w:val="24"/>
          <w:szCs w:val="24"/>
          <w:lang w:val="lt-LT"/>
        </w:rPr>
        <w:t xml:space="preserve">kompetentingos institucijos rašto, patvirtinančio, kad bendrasis ugdymas bus vykdomas pagal Ukrainos bendrojo ugdymo programą ir standartus, pagal juos įgytas išsilavinimas bus pripažįstamas Ukrainoje, bus išduodami Ukrainos mokymosi pasiekimus įteisinantys dokumentai, ir informuojančio, kokia Ukrainos institucija prižiūrės ugdymo kokybę. Tačiau toks raštas </w:t>
      </w:r>
      <w:r w:rsidR="00310C33">
        <w:rPr>
          <w:rFonts w:ascii="Times New Roman" w:eastAsia="Times New Roman" w:hAnsi="Times New Roman" w:cs="Times New Roman"/>
          <w:sz w:val="24"/>
          <w:szCs w:val="24"/>
          <w:lang w:val="lt-LT"/>
        </w:rPr>
        <w:t>M</w:t>
      </w:r>
      <w:r w:rsidRPr="00310C33">
        <w:rPr>
          <w:rFonts w:ascii="Times New Roman" w:eastAsia="Times New Roman" w:hAnsi="Times New Roman" w:cs="Times New Roman"/>
          <w:sz w:val="24"/>
          <w:szCs w:val="24"/>
          <w:lang w:val="lt-LT"/>
        </w:rPr>
        <w:t xml:space="preserve">inisterijai turi būti pateiktas per vienus metus nuo </w:t>
      </w:r>
      <w:r w:rsidRPr="00BB6FAD">
        <w:rPr>
          <w:rFonts w:ascii="Times New Roman" w:eastAsia="Times New Roman" w:hAnsi="Times New Roman" w:cs="Times New Roman"/>
          <w:color w:val="000000" w:themeColor="text1"/>
          <w:sz w:val="24"/>
          <w:szCs w:val="24"/>
          <w:lang w:val="lt-LT"/>
        </w:rPr>
        <w:t>laikinosios</w:t>
      </w:r>
      <w:r w:rsidRPr="00310C33">
        <w:rPr>
          <w:rFonts w:ascii="Times New Roman" w:eastAsia="Times New Roman" w:hAnsi="Times New Roman" w:cs="Times New Roman"/>
          <w:color w:val="000000" w:themeColor="text1"/>
          <w:sz w:val="24"/>
          <w:szCs w:val="24"/>
          <w:lang w:val="lt-LT"/>
        </w:rPr>
        <w:t xml:space="preserve"> apsaugos Lietuvos Respublikoje užsieniečiams suteikimo</w:t>
      </w:r>
      <w:r w:rsidR="00B760B2" w:rsidRPr="00310C33">
        <w:rPr>
          <w:rFonts w:ascii="Times New Roman" w:eastAsia="Times New Roman" w:hAnsi="Times New Roman" w:cs="Times New Roman"/>
          <w:color w:val="000000" w:themeColor="text1"/>
          <w:sz w:val="24"/>
          <w:szCs w:val="24"/>
          <w:lang w:val="lt-LT"/>
        </w:rPr>
        <w:t xml:space="preserve"> (žr. 1 </w:t>
      </w:r>
      <w:r w:rsidR="00F9535A" w:rsidRPr="00310C33">
        <w:rPr>
          <w:rFonts w:ascii="Times New Roman" w:eastAsia="Times New Roman" w:hAnsi="Times New Roman" w:cs="Times New Roman"/>
          <w:color w:val="000000" w:themeColor="text1"/>
          <w:sz w:val="24"/>
          <w:szCs w:val="24"/>
          <w:lang w:val="lt-LT"/>
        </w:rPr>
        <w:t>išnašą</w:t>
      </w:r>
      <w:r w:rsidR="00B760B2" w:rsidRPr="00310C33">
        <w:rPr>
          <w:rFonts w:ascii="Times New Roman" w:eastAsia="Times New Roman" w:hAnsi="Times New Roman" w:cs="Times New Roman"/>
          <w:color w:val="000000" w:themeColor="text1"/>
          <w:sz w:val="24"/>
          <w:szCs w:val="24"/>
          <w:lang w:val="lt-LT"/>
        </w:rPr>
        <w:t>)</w:t>
      </w:r>
      <w:r w:rsidRPr="00310C33">
        <w:rPr>
          <w:rFonts w:ascii="Times New Roman" w:eastAsia="Times New Roman" w:hAnsi="Times New Roman" w:cs="Times New Roman"/>
          <w:color w:val="000000" w:themeColor="text1"/>
          <w:sz w:val="24"/>
          <w:szCs w:val="24"/>
          <w:lang w:val="lt-LT"/>
        </w:rPr>
        <w:t xml:space="preserve"> </w:t>
      </w:r>
      <w:r w:rsidRPr="00310C33">
        <w:rPr>
          <w:rFonts w:ascii="Times New Roman" w:eastAsia="Times New Roman" w:hAnsi="Times New Roman" w:cs="Times New Roman"/>
          <w:sz w:val="24"/>
          <w:szCs w:val="24"/>
          <w:lang w:val="lt-LT"/>
        </w:rPr>
        <w:t>nustatyto laikinosios apsaugos termino pabaigos.</w:t>
      </w:r>
      <w:r w:rsidRPr="00310C33">
        <w:rPr>
          <w:rFonts w:ascii="Times New Roman" w:eastAsia="Times New Roman" w:hAnsi="Times New Roman" w:cs="Times New Roman"/>
          <w:color w:val="000000" w:themeColor="text1"/>
          <w:sz w:val="24"/>
          <w:szCs w:val="24"/>
          <w:lang w:val="lt-LT"/>
        </w:rPr>
        <w:t xml:space="preserve"> Jeigu </w:t>
      </w:r>
      <w:r w:rsidRPr="00310C33">
        <w:rPr>
          <w:rFonts w:ascii="Times New Roman" w:eastAsia="Times New Roman" w:hAnsi="Times New Roman" w:cs="Times New Roman"/>
          <w:sz w:val="24"/>
          <w:szCs w:val="24"/>
          <w:lang w:val="lt-LT"/>
        </w:rPr>
        <w:t xml:space="preserve">sutikimo vykdyti Ukrainos bendrojo ugdymo programą turėtojas rašto </w:t>
      </w:r>
      <w:r w:rsidR="00310C33">
        <w:rPr>
          <w:rFonts w:ascii="Times New Roman" w:eastAsia="Times New Roman" w:hAnsi="Times New Roman" w:cs="Times New Roman"/>
          <w:sz w:val="24"/>
          <w:szCs w:val="24"/>
          <w:lang w:val="lt-LT"/>
        </w:rPr>
        <w:t>M</w:t>
      </w:r>
      <w:r w:rsidRPr="00310C33">
        <w:rPr>
          <w:rFonts w:ascii="Times New Roman" w:eastAsia="Times New Roman" w:hAnsi="Times New Roman" w:cs="Times New Roman"/>
          <w:sz w:val="24"/>
          <w:szCs w:val="24"/>
          <w:lang w:val="lt-LT"/>
        </w:rPr>
        <w:t xml:space="preserve">inisterijai nepateiks per </w:t>
      </w:r>
      <w:r w:rsidRPr="00310C33">
        <w:rPr>
          <w:rFonts w:ascii="Times New Roman" w:eastAsia="Times New Roman" w:hAnsi="Times New Roman" w:cs="Times New Roman"/>
          <w:color w:val="000000" w:themeColor="text1"/>
          <w:sz w:val="24"/>
          <w:szCs w:val="24"/>
          <w:lang w:val="lt-LT"/>
        </w:rPr>
        <w:t>minėtą</w:t>
      </w:r>
      <w:r w:rsidRPr="00310C33">
        <w:rPr>
          <w:rFonts w:ascii="Times New Roman" w:eastAsia="Times New Roman" w:hAnsi="Times New Roman" w:cs="Times New Roman"/>
          <w:sz w:val="24"/>
          <w:szCs w:val="24"/>
          <w:lang w:val="lt-LT"/>
        </w:rPr>
        <w:t xml:space="preserve"> terminą, sutikimo vykdyti Ukrainos bendrojo ugdymo programas galiojimas bus panaikintas aprašo nustatyta tvarka.</w:t>
      </w:r>
      <w:r w:rsidRPr="00310C33">
        <w:rPr>
          <w:rFonts w:ascii="Times New Roman" w:eastAsia="Times New Roman" w:hAnsi="Times New Roman" w:cs="Times New Roman"/>
          <w:color w:val="000000" w:themeColor="text1"/>
          <w:sz w:val="24"/>
          <w:szCs w:val="24"/>
          <w:lang w:val="lt-LT"/>
        </w:rPr>
        <w:t xml:space="preserve"> </w:t>
      </w:r>
    </w:p>
    <w:p w:rsidR="0D96A577" w:rsidRPr="00310C33" w:rsidRDefault="0139D72A" w:rsidP="00CA5473">
      <w:pPr>
        <w:spacing w:line="257" w:lineRule="auto"/>
        <w:ind w:firstLine="709"/>
        <w:jc w:val="both"/>
        <w:rPr>
          <w:rFonts w:ascii="Times New Roman" w:eastAsia="Times New Roman" w:hAnsi="Times New Roman" w:cs="Times New Roman"/>
          <w:sz w:val="24"/>
          <w:szCs w:val="24"/>
          <w:lang w:val="lt-LT"/>
        </w:rPr>
      </w:pPr>
      <w:r w:rsidRPr="00310C33">
        <w:rPr>
          <w:rFonts w:ascii="Times New Roman" w:eastAsia="Times New Roman" w:hAnsi="Times New Roman" w:cs="Times New Roman"/>
          <w:b/>
          <w:sz w:val="24"/>
          <w:szCs w:val="24"/>
          <w:lang w:val="lt-LT"/>
        </w:rPr>
        <w:t>Profesinis mokymas</w:t>
      </w:r>
      <w:r w:rsidRPr="00310C33">
        <w:rPr>
          <w:rFonts w:ascii="Times New Roman" w:eastAsia="Times New Roman" w:hAnsi="Times New Roman" w:cs="Times New Roman"/>
          <w:sz w:val="24"/>
          <w:szCs w:val="24"/>
          <w:lang w:val="lt-LT"/>
        </w:rPr>
        <w:t xml:space="preserve"> iš Ukrainos atvykusiems mokiniams vykdomas Lietuvoje registruotų profesinio mokymo teikėjų pagal profesinio mokymo programas lietuvių kalba, esant galimybei – kitomis kalbomis, kuriomis suteikta teisė vykdyti atitinkamas programas, taip, kaip profesinio mokymo organizavimą nustato Lietuvos Respublikos teisės aktai. Visiems iš Ukrainos </w:t>
      </w:r>
      <w:r w:rsidR="00310C33" w:rsidRPr="00310C33">
        <w:rPr>
          <w:rFonts w:ascii="Times New Roman" w:eastAsia="Times New Roman" w:hAnsi="Times New Roman" w:cs="Times New Roman"/>
          <w:sz w:val="24"/>
          <w:szCs w:val="24"/>
          <w:lang w:val="lt-LT"/>
        </w:rPr>
        <w:t xml:space="preserve">atvykusiems </w:t>
      </w:r>
      <w:r w:rsidRPr="00310C33">
        <w:rPr>
          <w:rFonts w:ascii="Times New Roman" w:eastAsia="Times New Roman" w:hAnsi="Times New Roman" w:cs="Times New Roman"/>
          <w:sz w:val="24"/>
          <w:szCs w:val="24"/>
          <w:lang w:val="lt-LT"/>
        </w:rPr>
        <w:t>mokiniams numatyta galimybė mokytis lietuvių kalbos ir gauti švietimo pagalbą.</w:t>
      </w:r>
    </w:p>
    <w:p w:rsidR="0D96A577" w:rsidRPr="00310C33" w:rsidRDefault="0D96A577" w:rsidP="00CA5473">
      <w:pPr>
        <w:spacing w:line="257" w:lineRule="auto"/>
        <w:ind w:firstLine="709"/>
        <w:jc w:val="both"/>
        <w:rPr>
          <w:rFonts w:ascii="Times New Roman" w:eastAsia="Times New Roman" w:hAnsi="Times New Roman" w:cs="Times New Roman"/>
          <w:b/>
          <w:bCs/>
          <w:sz w:val="24"/>
          <w:szCs w:val="24"/>
          <w:lang w:val="lt-LT"/>
        </w:rPr>
      </w:pPr>
      <w:r w:rsidRPr="00310C33">
        <w:rPr>
          <w:rFonts w:ascii="Times New Roman" w:eastAsia="Times New Roman" w:hAnsi="Times New Roman" w:cs="Times New Roman"/>
          <w:b/>
          <w:bCs/>
          <w:sz w:val="24"/>
          <w:szCs w:val="24"/>
          <w:lang w:val="lt-LT"/>
        </w:rPr>
        <w:t>Informavimas ir konsultavimas</w:t>
      </w:r>
    </w:p>
    <w:p w:rsidR="4FCDEC82" w:rsidRPr="00310C33" w:rsidRDefault="4FCDEC82" w:rsidP="00CA5473">
      <w:pPr>
        <w:tabs>
          <w:tab w:val="left" w:pos="2570"/>
        </w:tabs>
        <w:ind w:firstLine="709"/>
        <w:jc w:val="both"/>
        <w:rPr>
          <w:rFonts w:ascii="Times New Roman" w:hAnsi="Times New Roman" w:cs="Times New Roman"/>
          <w:sz w:val="24"/>
          <w:szCs w:val="24"/>
          <w:lang w:val="lt-LT"/>
        </w:rPr>
      </w:pPr>
      <w:r w:rsidRPr="00310C33">
        <w:rPr>
          <w:rFonts w:ascii="Times New Roman" w:eastAsia="Times New Roman" w:hAnsi="Times New Roman" w:cs="Times New Roman"/>
          <w:sz w:val="24"/>
          <w:szCs w:val="24"/>
          <w:lang w:val="lt-LT"/>
        </w:rPr>
        <w:t xml:space="preserve">Nuosekliai savivaldybės ir ugdymo įstaigos informuojamos apie atvykusių vaikų integraciją lengvinančias priemones ir papildomą finansavimą, o atvykę vaikai ir jų globėjai </w:t>
      </w:r>
      <w:r w:rsidR="004863F7">
        <w:rPr>
          <w:rFonts w:ascii="Times New Roman" w:eastAsia="Times New Roman" w:hAnsi="Times New Roman" w:cs="Times New Roman"/>
          <w:sz w:val="24"/>
          <w:szCs w:val="24"/>
          <w:lang w:val="lt-LT"/>
        </w:rPr>
        <w:t xml:space="preserve">– </w:t>
      </w:r>
      <w:r w:rsidRPr="00310C33">
        <w:rPr>
          <w:rFonts w:ascii="Times New Roman" w:eastAsia="Times New Roman" w:hAnsi="Times New Roman" w:cs="Times New Roman"/>
          <w:sz w:val="24"/>
          <w:szCs w:val="24"/>
          <w:lang w:val="lt-LT"/>
        </w:rPr>
        <w:t>apie galimybę gauti švietimo ir integracijos paslaugas. Ministerija konsultuoja savivaldybių švietimo padalinių</w:t>
      </w:r>
      <w:r w:rsidR="004863F7">
        <w:rPr>
          <w:rFonts w:ascii="Times New Roman" w:eastAsia="Times New Roman" w:hAnsi="Times New Roman" w:cs="Times New Roman"/>
          <w:sz w:val="24"/>
          <w:szCs w:val="24"/>
          <w:lang w:val="lt-LT"/>
        </w:rPr>
        <w:t xml:space="preserve"> </w:t>
      </w:r>
      <w:r w:rsidRPr="00310C33">
        <w:rPr>
          <w:rFonts w:ascii="Times New Roman" w:eastAsia="Times New Roman" w:hAnsi="Times New Roman" w:cs="Times New Roman"/>
          <w:sz w:val="24"/>
          <w:szCs w:val="24"/>
          <w:lang w:val="lt-LT"/>
        </w:rPr>
        <w:t>/</w:t>
      </w:r>
      <w:r w:rsidR="004863F7">
        <w:rPr>
          <w:rFonts w:ascii="Times New Roman" w:eastAsia="Times New Roman" w:hAnsi="Times New Roman" w:cs="Times New Roman"/>
          <w:sz w:val="24"/>
          <w:szCs w:val="24"/>
          <w:lang w:val="lt-LT"/>
        </w:rPr>
        <w:t xml:space="preserve"> </w:t>
      </w:r>
      <w:r w:rsidRPr="00310C33">
        <w:rPr>
          <w:rFonts w:ascii="Times New Roman" w:eastAsia="Times New Roman" w:hAnsi="Times New Roman" w:cs="Times New Roman"/>
          <w:sz w:val="24"/>
          <w:szCs w:val="24"/>
          <w:lang w:val="lt-LT"/>
        </w:rPr>
        <w:t>mokyklų vadovus, Nacionalinė švietimo agentūra teikia konsultacijas ugdymą organizuojantiems pavaduotojams</w:t>
      </w:r>
      <w:r w:rsidR="004863F7">
        <w:rPr>
          <w:rFonts w:ascii="Times New Roman" w:eastAsia="Times New Roman" w:hAnsi="Times New Roman" w:cs="Times New Roman"/>
          <w:sz w:val="24"/>
          <w:szCs w:val="24"/>
          <w:lang w:val="lt-LT"/>
        </w:rPr>
        <w:t xml:space="preserve"> </w:t>
      </w:r>
      <w:r w:rsidRPr="00310C33">
        <w:rPr>
          <w:rFonts w:ascii="Times New Roman" w:eastAsia="Times New Roman" w:hAnsi="Times New Roman" w:cs="Times New Roman"/>
          <w:sz w:val="24"/>
          <w:szCs w:val="24"/>
          <w:lang w:val="lt-LT"/>
        </w:rPr>
        <w:t>/</w:t>
      </w:r>
      <w:r w:rsidR="004863F7">
        <w:rPr>
          <w:rFonts w:ascii="Times New Roman" w:eastAsia="Times New Roman" w:hAnsi="Times New Roman" w:cs="Times New Roman"/>
          <w:sz w:val="24"/>
          <w:szCs w:val="24"/>
          <w:lang w:val="lt-LT"/>
        </w:rPr>
        <w:t xml:space="preserve"> </w:t>
      </w:r>
      <w:r w:rsidRPr="00310C33">
        <w:rPr>
          <w:rFonts w:ascii="Times New Roman" w:eastAsia="Times New Roman" w:hAnsi="Times New Roman" w:cs="Times New Roman"/>
          <w:sz w:val="24"/>
          <w:szCs w:val="24"/>
          <w:lang w:val="lt-LT"/>
        </w:rPr>
        <w:t>skyrių vedėjams ir</w:t>
      </w:r>
      <w:r w:rsidR="004863F7">
        <w:rPr>
          <w:rFonts w:ascii="Times New Roman" w:eastAsia="Times New Roman" w:hAnsi="Times New Roman" w:cs="Times New Roman"/>
          <w:sz w:val="24"/>
          <w:szCs w:val="24"/>
          <w:lang w:val="lt-LT"/>
        </w:rPr>
        <w:t xml:space="preserve"> </w:t>
      </w:r>
      <w:r w:rsidRPr="00310C33">
        <w:rPr>
          <w:rFonts w:ascii="Times New Roman" w:eastAsia="Times New Roman" w:hAnsi="Times New Roman" w:cs="Times New Roman"/>
          <w:sz w:val="24"/>
          <w:szCs w:val="24"/>
          <w:lang w:val="lt-LT"/>
        </w:rPr>
        <w:t>/</w:t>
      </w:r>
      <w:r w:rsidR="004863F7">
        <w:rPr>
          <w:rFonts w:ascii="Times New Roman" w:eastAsia="Times New Roman" w:hAnsi="Times New Roman" w:cs="Times New Roman"/>
          <w:sz w:val="24"/>
          <w:szCs w:val="24"/>
          <w:lang w:val="lt-LT"/>
        </w:rPr>
        <w:t xml:space="preserve"> </w:t>
      </w:r>
      <w:r w:rsidRPr="00310C33">
        <w:rPr>
          <w:rFonts w:ascii="Times New Roman" w:eastAsia="Times New Roman" w:hAnsi="Times New Roman" w:cs="Times New Roman"/>
          <w:sz w:val="24"/>
          <w:szCs w:val="24"/>
          <w:lang w:val="lt-LT"/>
        </w:rPr>
        <w:t xml:space="preserve">ar švietimo pagalbos specialistams, Vilniaus </w:t>
      </w:r>
      <w:r w:rsidR="004863F7">
        <w:rPr>
          <w:rFonts w:ascii="Times New Roman" w:eastAsia="Times New Roman" w:hAnsi="Times New Roman" w:cs="Times New Roman"/>
          <w:sz w:val="24"/>
          <w:szCs w:val="24"/>
          <w:lang w:val="lt-LT"/>
        </w:rPr>
        <w:t>l</w:t>
      </w:r>
      <w:r w:rsidRPr="00310C33">
        <w:rPr>
          <w:rFonts w:ascii="Times New Roman" w:eastAsia="Times New Roman" w:hAnsi="Times New Roman" w:cs="Times New Roman"/>
          <w:sz w:val="24"/>
          <w:szCs w:val="24"/>
          <w:lang w:val="lt-LT"/>
        </w:rPr>
        <w:t>ietuvių namai konsultuoja mokytojus mokomosios medžiagos klausimais telefonu, reguliariai mišriu (kontaktiniu</w:t>
      </w:r>
      <w:r w:rsidR="004863F7">
        <w:rPr>
          <w:rFonts w:ascii="Times New Roman" w:eastAsia="Times New Roman" w:hAnsi="Times New Roman" w:cs="Times New Roman"/>
          <w:sz w:val="24"/>
          <w:szCs w:val="24"/>
          <w:lang w:val="lt-LT"/>
        </w:rPr>
        <w:t xml:space="preserve"> </w:t>
      </w:r>
      <w:r w:rsidRPr="00310C33">
        <w:rPr>
          <w:rFonts w:ascii="Times New Roman" w:eastAsia="Times New Roman" w:hAnsi="Times New Roman" w:cs="Times New Roman"/>
          <w:sz w:val="24"/>
          <w:szCs w:val="24"/>
          <w:lang w:val="lt-LT"/>
        </w:rPr>
        <w:t>/</w:t>
      </w:r>
      <w:r w:rsidR="004863F7">
        <w:rPr>
          <w:rFonts w:ascii="Times New Roman" w:eastAsia="Times New Roman" w:hAnsi="Times New Roman" w:cs="Times New Roman"/>
          <w:sz w:val="24"/>
          <w:szCs w:val="24"/>
          <w:lang w:val="lt-LT"/>
        </w:rPr>
        <w:t xml:space="preserve"> </w:t>
      </w:r>
      <w:r w:rsidRPr="00310C33">
        <w:rPr>
          <w:rFonts w:ascii="Times New Roman" w:eastAsia="Times New Roman" w:hAnsi="Times New Roman" w:cs="Times New Roman"/>
          <w:sz w:val="24"/>
          <w:szCs w:val="24"/>
          <w:lang w:val="lt-LT"/>
        </w:rPr>
        <w:t xml:space="preserve">nuotoliniu) būdu, </w:t>
      </w:r>
      <w:r w:rsidR="5A49B354" w:rsidRPr="00310C33">
        <w:rPr>
          <w:rFonts w:ascii="Times New Roman" w:eastAsia="Times New Roman" w:hAnsi="Times New Roman" w:cs="Times New Roman"/>
          <w:sz w:val="24"/>
          <w:szCs w:val="24"/>
          <w:lang w:val="lt-LT"/>
        </w:rPr>
        <w:t>organizuoja mokymus.</w:t>
      </w:r>
    </w:p>
    <w:p w:rsidR="004E632A" w:rsidRPr="00310C33" w:rsidRDefault="002274F6" w:rsidP="00D403A9">
      <w:pPr>
        <w:spacing w:line="257" w:lineRule="auto"/>
        <w:ind w:firstLine="709"/>
        <w:jc w:val="both"/>
        <w:rPr>
          <w:rFonts w:ascii="Times New Roman" w:hAnsi="Times New Roman" w:cs="Times New Roman"/>
          <w:sz w:val="24"/>
          <w:szCs w:val="24"/>
          <w:lang w:val="lt-LT"/>
        </w:rPr>
      </w:pPr>
      <w:r w:rsidRPr="00310C33">
        <w:rPr>
          <w:rFonts w:ascii="Times New Roman" w:eastAsia="Times New Roman" w:hAnsi="Times New Roman" w:cs="Times New Roman"/>
          <w:b/>
          <w:color w:val="000000" w:themeColor="text1"/>
          <w:sz w:val="24"/>
          <w:szCs w:val="24"/>
          <w:lang w:val="lt-LT"/>
        </w:rPr>
        <w:t>Apmokėjimas už darbą su ukrainiečių vaikais</w:t>
      </w:r>
    </w:p>
    <w:p w:rsidR="00F3615D" w:rsidRPr="00310C33" w:rsidRDefault="006904D3" w:rsidP="00D403A9">
      <w:pPr>
        <w:spacing w:line="257" w:lineRule="auto"/>
        <w:ind w:firstLine="709"/>
        <w:jc w:val="both"/>
        <w:rPr>
          <w:rFonts w:ascii="Times New Roman" w:eastAsia="Times New Roman" w:hAnsi="Times New Roman" w:cs="Times New Roman"/>
          <w:color w:val="FF0000"/>
          <w:sz w:val="24"/>
          <w:szCs w:val="24"/>
          <w:lang w:val="lt-LT"/>
        </w:rPr>
      </w:pPr>
      <w:r w:rsidRPr="00310C33">
        <w:rPr>
          <w:rFonts w:asciiTheme="majorBidi" w:hAnsiTheme="majorBidi" w:cstheme="majorBidi"/>
          <w:sz w:val="24"/>
          <w:szCs w:val="24"/>
          <w:lang w:val="lt-LT"/>
        </w:rPr>
        <w:t>Pagal valstybės ir savivaldybių įstaigų darbuotojų darbo apmokėjimo įstatymą</w:t>
      </w:r>
      <w:r w:rsidRPr="00310C33">
        <w:rPr>
          <w:rStyle w:val="Puslapioinaosnuoroda"/>
          <w:rFonts w:asciiTheme="majorBidi" w:hAnsiTheme="majorBidi" w:cstheme="majorBidi"/>
          <w:sz w:val="24"/>
          <w:szCs w:val="24"/>
          <w:lang w:val="lt-LT"/>
        </w:rPr>
        <w:footnoteReference w:id="6"/>
      </w:r>
      <w:r w:rsidR="00F67273" w:rsidRPr="00310C33">
        <w:rPr>
          <w:rFonts w:asciiTheme="majorBidi" w:hAnsiTheme="majorBidi" w:cstheme="majorBidi"/>
          <w:sz w:val="24"/>
          <w:szCs w:val="24"/>
          <w:lang w:val="lt-LT"/>
        </w:rPr>
        <w:t>, m</w:t>
      </w:r>
      <w:r w:rsidR="002274F6" w:rsidRPr="00310C33">
        <w:rPr>
          <w:rFonts w:asciiTheme="majorBidi" w:eastAsia="Times New Roman" w:hAnsiTheme="majorBidi" w:cstheme="majorBidi"/>
          <w:color w:val="000000" w:themeColor="text1"/>
          <w:sz w:val="24"/>
          <w:szCs w:val="24"/>
          <w:lang w:val="lt-LT"/>
        </w:rPr>
        <w:t xml:space="preserve">okytojų, dirbančių pagal bendrojo ugdymo, profesinio mokymo ir </w:t>
      </w:r>
      <w:r w:rsidR="00F3615D" w:rsidRPr="00310C33">
        <w:rPr>
          <w:rFonts w:asciiTheme="majorBidi" w:eastAsia="Times New Roman" w:hAnsiTheme="majorBidi" w:cstheme="majorBidi"/>
          <w:color w:val="000000" w:themeColor="text1"/>
          <w:sz w:val="24"/>
          <w:szCs w:val="24"/>
          <w:lang w:val="lt-LT"/>
        </w:rPr>
        <w:t>neformaliojo švietimo programas</w:t>
      </w:r>
      <w:r w:rsidR="004863F7">
        <w:rPr>
          <w:rFonts w:asciiTheme="majorBidi" w:eastAsia="Times New Roman" w:hAnsiTheme="majorBidi" w:cstheme="majorBidi"/>
          <w:color w:val="000000" w:themeColor="text1"/>
          <w:sz w:val="24"/>
          <w:szCs w:val="24"/>
          <w:lang w:val="lt-LT"/>
        </w:rPr>
        <w:t>,</w:t>
      </w:r>
      <w:r w:rsidR="00F3615D" w:rsidRPr="00310C33">
        <w:rPr>
          <w:rFonts w:asciiTheme="majorBidi" w:eastAsia="Times New Roman" w:hAnsiTheme="majorBidi" w:cstheme="majorBidi"/>
          <w:color w:val="000000" w:themeColor="text1"/>
          <w:sz w:val="24"/>
          <w:szCs w:val="24"/>
          <w:lang w:val="lt-LT"/>
        </w:rPr>
        <w:t xml:space="preserve"> p</w:t>
      </w:r>
      <w:r w:rsidR="002274F6" w:rsidRPr="00310C33">
        <w:rPr>
          <w:rFonts w:asciiTheme="majorBidi" w:eastAsia="Times New Roman" w:hAnsiTheme="majorBidi" w:cstheme="majorBidi"/>
          <w:color w:val="000000" w:themeColor="text1"/>
          <w:sz w:val="24"/>
          <w:szCs w:val="24"/>
          <w:lang w:val="lt-LT"/>
        </w:rPr>
        <w:t>areiginės algos pastoviosios dalies koeficientai dėl veiklos sudėtingumo</w:t>
      </w:r>
      <w:r w:rsidR="00EF673B" w:rsidRPr="00310C33">
        <w:rPr>
          <w:rFonts w:asciiTheme="majorBidi" w:eastAsia="Times New Roman" w:hAnsiTheme="majorBidi" w:cstheme="majorBidi"/>
          <w:color w:val="000000" w:themeColor="text1"/>
          <w:sz w:val="24"/>
          <w:szCs w:val="24"/>
          <w:lang w:val="lt-LT"/>
        </w:rPr>
        <w:t xml:space="preserve">, </w:t>
      </w:r>
      <w:r w:rsidR="00EF673B" w:rsidRPr="00310C33">
        <w:rPr>
          <w:rFonts w:asciiTheme="majorBidi" w:hAnsiTheme="majorBidi" w:cstheme="majorBidi"/>
          <w:color w:val="000000"/>
          <w:sz w:val="24"/>
          <w:szCs w:val="24"/>
          <w:lang w:val="lt-LT"/>
        </w:rPr>
        <w:t xml:space="preserve">mokant vieną ir daugiau užsieniečių ar Lietuvos Respublikos piliečių, atvykusių gyventi į Lietuvos Respubliką, nemokančių valstybinės kalbos, dvejus metus nuo mokinio mokymosi pradžios Lietuvos Respublikoje, </w:t>
      </w:r>
      <w:r w:rsidR="002274F6" w:rsidRPr="00310C33">
        <w:rPr>
          <w:rFonts w:asciiTheme="majorBidi" w:eastAsia="Times New Roman" w:hAnsiTheme="majorBidi" w:cstheme="majorBidi"/>
          <w:color w:val="000000" w:themeColor="text1"/>
          <w:sz w:val="24"/>
          <w:szCs w:val="24"/>
          <w:lang w:val="lt-LT"/>
        </w:rPr>
        <w:t>d</w:t>
      </w:r>
      <w:r w:rsidR="00F3615D" w:rsidRPr="00310C33">
        <w:rPr>
          <w:rFonts w:asciiTheme="majorBidi" w:eastAsia="Times New Roman" w:hAnsiTheme="majorBidi" w:cstheme="majorBidi"/>
          <w:color w:val="000000" w:themeColor="text1"/>
          <w:sz w:val="24"/>
          <w:szCs w:val="24"/>
          <w:lang w:val="lt-LT"/>
        </w:rPr>
        <w:t>idinami 1</w:t>
      </w:r>
      <w:r w:rsidR="004863F7">
        <w:rPr>
          <w:rFonts w:asciiTheme="majorBidi" w:eastAsia="Times New Roman" w:hAnsiTheme="majorBidi" w:cstheme="majorBidi"/>
          <w:color w:val="000000" w:themeColor="text1"/>
          <w:sz w:val="24"/>
          <w:szCs w:val="24"/>
          <w:lang w:val="lt-LT"/>
        </w:rPr>
        <w:t>–</w:t>
      </w:r>
      <w:r w:rsidR="00F3615D" w:rsidRPr="00310C33">
        <w:rPr>
          <w:rFonts w:asciiTheme="majorBidi" w:eastAsia="Times New Roman" w:hAnsiTheme="majorBidi" w:cstheme="majorBidi"/>
          <w:color w:val="000000" w:themeColor="text1"/>
          <w:sz w:val="24"/>
          <w:szCs w:val="24"/>
          <w:lang w:val="lt-LT"/>
        </w:rPr>
        <w:t>15 proc., tačiau</w:t>
      </w:r>
      <w:r w:rsidR="002274F6" w:rsidRPr="00310C33">
        <w:rPr>
          <w:rFonts w:asciiTheme="majorBidi" w:eastAsia="Times New Roman" w:hAnsiTheme="majorBidi" w:cstheme="majorBidi"/>
          <w:color w:val="000000" w:themeColor="text1"/>
          <w:sz w:val="24"/>
          <w:szCs w:val="24"/>
          <w:lang w:val="lt-LT"/>
        </w:rPr>
        <w:t xml:space="preserve"> gali būti didinami 20</w:t>
      </w:r>
      <w:r w:rsidR="004863F7">
        <w:rPr>
          <w:rFonts w:asciiTheme="majorBidi" w:eastAsia="Times New Roman" w:hAnsiTheme="majorBidi" w:cstheme="majorBidi"/>
          <w:color w:val="000000" w:themeColor="text1"/>
          <w:sz w:val="24"/>
          <w:szCs w:val="24"/>
          <w:lang w:val="lt-LT"/>
        </w:rPr>
        <w:t>–</w:t>
      </w:r>
      <w:r w:rsidR="00F3615D" w:rsidRPr="00310C33">
        <w:rPr>
          <w:rFonts w:asciiTheme="majorBidi" w:eastAsia="Times New Roman" w:hAnsiTheme="majorBidi" w:cstheme="majorBidi"/>
          <w:color w:val="000000" w:themeColor="text1"/>
          <w:sz w:val="24"/>
          <w:szCs w:val="24"/>
          <w:lang w:val="lt-LT"/>
        </w:rPr>
        <w:t>25 proc</w:t>
      </w:r>
      <w:r w:rsidR="00BB6FAD">
        <w:rPr>
          <w:rFonts w:asciiTheme="majorBidi" w:eastAsia="Times New Roman" w:hAnsiTheme="majorBidi" w:cstheme="majorBidi"/>
          <w:color w:val="000000" w:themeColor="text1"/>
          <w:sz w:val="24"/>
          <w:szCs w:val="24"/>
          <w:lang w:val="lt-LT"/>
        </w:rPr>
        <w:t>.</w:t>
      </w:r>
      <w:r w:rsidR="004863F7">
        <w:rPr>
          <w:rFonts w:asciiTheme="majorBidi" w:eastAsia="Times New Roman" w:hAnsiTheme="majorBidi" w:cstheme="majorBidi"/>
          <w:color w:val="000000" w:themeColor="text1"/>
          <w:sz w:val="24"/>
          <w:szCs w:val="24"/>
          <w:lang w:val="lt-LT"/>
        </w:rPr>
        <w:t>,</w:t>
      </w:r>
      <w:r w:rsidR="002274F6" w:rsidRPr="00310C33">
        <w:rPr>
          <w:rFonts w:asciiTheme="majorBidi" w:eastAsia="Times New Roman" w:hAnsiTheme="majorBidi" w:cstheme="majorBidi"/>
          <w:color w:val="000000" w:themeColor="text1"/>
          <w:sz w:val="24"/>
          <w:szCs w:val="24"/>
          <w:lang w:val="lt-LT"/>
        </w:rPr>
        <w:t xml:space="preserve"> </w:t>
      </w:r>
      <w:r w:rsidR="00F3615D" w:rsidRPr="00310C33">
        <w:rPr>
          <w:rFonts w:asciiTheme="majorBidi" w:eastAsia="Times New Roman" w:hAnsiTheme="majorBidi" w:cstheme="majorBidi"/>
          <w:color w:val="000000" w:themeColor="text1"/>
          <w:sz w:val="24"/>
          <w:szCs w:val="24"/>
          <w:lang w:val="lt-LT"/>
        </w:rPr>
        <w:t>atsižvelgiant į veiklos sudėtingumo mastą, kuris detalizuojamas biudžetinės įstaigos darbo apmokėjimo sistemoje.</w:t>
      </w:r>
      <w:r w:rsidR="00F3615D" w:rsidRPr="00310C33">
        <w:rPr>
          <w:rFonts w:asciiTheme="majorBidi" w:hAnsiTheme="majorBidi" w:cstheme="majorBidi"/>
          <w:sz w:val="24"/>
          <w:szCs w:val="24"/>
          <w:lang w:val="lt-LT"/>
        </w:rPr>
        <w:t xml:space="preserve"> </w:t>
      </w:r>
      <w:r w:rsidR="00F3615D" w:rsidRPr="00310C33">
        <w:rPr>
          <w:rFonts w:asciiTheme="majorBidi" w:eastAsia="Times New Roman" w:hAnsiTheme="majorBidi" w:cstheme="majorBidi"/>
          <w:color w:val="000000" w:themeColor="text1"/>
          <w:sz w:val="24"/>
          <w:szCs w:val="24"/>
          <w:lang w:val="lt-LT"/>
        </w:rPr>
        <w:t>Mokytojų, dirbančių pagal ikimokyklinio</w:t>
      </w:r>
      <w:r w:rsidR="00F67273" w:rsidRPr="00310C33">
        <w:rPr>
          <w:rFonts w:asciiTheme="majorBidi" w:eastAsia="Times New Roman" w:hAnsiTheme="majorBidi" w:cstheme="majorBidi"/>
          <w:color w:val="000000" w:themeColor="text1"/>
          <w:sz w:val="24"/>
          <w:szCs w:val="24"/>
          <w:lang w:val="lt-LT"/>
        </w:rPr>
        <w:t xml:space="preserve"> arba priešmokyklinio</w:t>
      </w:r>
      <w:r w:rsidR="00F3615D" w:rsidRPr="00310C33">
        <w:rPr>
          <w:rFonts w:asciiTheme="majorBidi" w:eastAsia="Times New Roman" w:hAnsiTheme="majorBidi" w:cstheme="majorBidi"/>
          <w:color w:val="000000" w:themeColor="text1"/>
          <w:sz w:val="24"/>
          <w:szCs w:val="24"/>
          <w:lang w:val="lt-LT"/>
        </w:rPr>
        <w:t xml:space="preserve"> ugdymo programą, ir meninio ugdymo mokytojų, dirbančių pagal ikimokyklinio ir (arba) priešmokyklinio ugdymo programas</w:t>
      </w:r>
      <w:r w:rsidR="004863F7">
        <w:rPr>
          <w:rFonts w:asciiTheme="majorBidi" w:eastAsia="Times New Roman" w:hAnsiTheme="majorBidi" w:cstheme="majorBidi"/>
          <w:color w:val="000000" w:themeColor="text1"/>
          <w:sz w:val="24"/>
          <w:szCs w:val="24"/>
          <w:lang w:val="lt-LT"/>
        </w:rPr>
        <w:t>,</w:t>
      </w:r>
      <w:r w:rsidR="001015BE" w:rsidRPr="00310C33">
        <w:rPr>
          <w:rFonts w:asciiTheme="majorBidi" w:eastAsia="Times New Roman" w:hAnsiTheme="majorBidi" w:cstheme="majorBidi"/>
          <w:color w:val="000000" w:themeColor="text1"/>
          <w:sz w:val="24"/>
          <w:szCs w:val="24"/>
          <w:lang w:val="lt-LT"/>
        </w:rPr>
        <w:t xml:space="preserve"> bei</w:t>
      </w:r>
      <w:r w:rsidR="00F3615D" w:rsidRPr="00310C33">
        <w:rPr>
          <w:rFonts w:asciiTheme="majorBidi" w:hAnsiTheme="majorBidi" w:cstheme="majorBidi"/>
          <w:sz w:val="24"/>
          <w:szCs w:val="24"/>
          <w:lang w:val="lt-LT"/>
        </w:rPr>
        <w:t xml:space="preserve"> </w:t>
      </w:r>
      <w:r w:rsidR="001015BE" w:rsidRPr="00310C33">
        <w:rPr>
          <w:rFonts w:asciiTheme="majorBidi" w:eastAsia="Times New Roman" w:hAnsiTheme="majorBidi" w:cstheme="majorBidi"/>
          <w:color w:val="000000" w:themeColor="text1"/>
          <w:sz w:val="24"/>
          <w:szCs w:val="24"/>
          <w:lang w:val="lt-LT"/>
        </w:rPr>
        <w:t>mokyklų vadovų, jų pavaduotojų,</w:t>
      </w:r>
      <w:r w:rsidR="001015BE" w:rsidRPr="00310C33">
        <w:rPr>
          <w:rFonts w:asciiTheme="majorBidi" w:hAnsiTheme="majorBidi" w:cstheme="majorBidi"/>
          <w:sz w:val="24"/>
          <w:szCs w:val="24"/>
          <w:lang w:val="lt-LT"/>
        </w:rPr>
        <w:t xml:space="preserve"> </w:t>
      </w:r>
      <w:r w:rsidR="001015BE" w:rsidRPr="00310C33">
        <w:rPr>
          <w:rFonts w:asciiTheme="majorBidi" w:eastAsia="Times New Roman" w:hAnsiTheme="majorBidi" w:cstheme="majorBidi"/>
          <w:color w:val="000000" w:themeColor="text1"/>
          <w:sz w:val="24"/>
          <w:szCs w:val="24"/>
          <w:lang w:val="lt-LT"/>
        </w:rPr>
        <w:t>skyrių vedėjų</w:t>
      </w:r>
      <w:r w:rsidR="001015BE" w:rsidRPr="00310C33">
        <w:rPr>
          <w:rFonts w:ascii="Times New Roman" w:eastAsia="Times New Roman" w:hAnsi="Times New Roman" w:cs="Times New Roman"/>
          <w:color w:val="000000" w:themeColor="text1"/>
          <w:sz w:val="24"/>
          <w:szCs w:val="24"/>
          <w:lang w:val="lt-LT"/>
        </w:rPr>
        <w:t xml:space="preserve"> </w:t>
      </w:r>
      <w:r w:rsidR="00F3615D" w:rsidRPr="00310C33">
        <w:rPr>
          <w:rFonts w:ascii="Times New Roman" w:eastAsia="Times New Roman" w:hAnsi="Times New Roman" w:cs="Times New Roman"/>
          <w:color w:val="000000" w:themeColor="text1"/>
          <w:sz w:val="24"/>
          <w:szCs w:val="24"/>
          <w:lang w:val="lt-LT"/>
        </w:rPr>
        <w:t>pareiginės algos pastoviosios dalies koeficientai dėl veiklos sudėtingumo didinami 5</w:t>
      </w:r>
      <w:r w:rsidR="004863F7">
        <w:rPr>
          <w:rFonts w:ascii="Times New Roman" w:eastAsia="Times New Roman" w:hAnsi="Times New Roman" w:cs="Times New Roman"/>
          <w:color w:val="000000" w:themeColor="text1"/>
          <w:sz w:val="24"/>
          <w:szCs w:val="24"/>
          <w:lang w:val="lt-LT"/>
        </w:rPr>
        <w:t>–</w:t>
      </w:r>
      <w:r w:rsidR="00F3615D" w:rsidRPr="00310C33">
        <w:rPr>
          <w:rFonts w:ascii="Times New Roman" w:eastAsia="Times New Roman" w:hAnsi="Times New Roman" w:cs="Times New Roman"/>
          <w:color w:val="000000" w:themeColor="text1"/>
          <w:sz w:val="24"/>
          <w:szCs w:val="24"/>
          <w:lang w:val="lt-LT"/>
        </w:rPr>
        <w:t>10 proc., tačiau gali būti didinami 20</w:t>
      </w:r>
      <w:r w:rsidR="004863F7">
        <w:rPr>
          <w:rFonts w:ascii="Times New Roman" w:eastAsia="Times New Roman" w:hAnsi="Times New Roman" w:cs="Times New Roman"/>
          <w:color w:val="000000" w:themeColor="text1"/>
          <w:sz w:val="24"/>
          <w:szCs w:val="24"/>
          <w:lang w:val="lt-LT"/>
        </w:rPr>
        <w:t>–</w:t>
      </w:r>
      <w:r w:rsidR="00F3615D" w:rsidRPr="00310C33">
        <w:rPr>
          <w:rFonts w:ascii="Times New Roman" w:eastAsia="Times New Roman" w:hAnsi="Times New Roman" w:cs="Times New Roman"/>
          <w:color w:val="000000" w:themeColor="text1"/>
          <w:sz w:val="24"/>
          <w:szCs w:val="24"/>
          <w:lang w:val="lt-LT"/>
        </w:rPr>
        <w:t xml:space="preserve">25 </w:t>
      </w:r>
      <w:r w:rsidR="00F3615D" w:rsidRPr="00BB6FAD">
        <w:rPr>
          <w:rFonts w:ascii="Times New Roman" w:eastAsia="Times New Roman" w:hAnsi="Times New Roman" w:cs="Times New Roman"/>
          <w:color w:val="000000" w:themeColor="text1"/>
          <w:sz w:val="24"/>
          <w:szCs w:val="24"/>
          <w:lang w:val="lt-LT"/>
        </w:rPr>
        <w:t>proc</w:t>
      </w:r>
      <w:r w:rsidR="00BB6FAD">
        <w:rPr>
          <w:rFonts w:ascii="Times New Roman" w:eastAsia="Times New Roman" w:hAnsi="Times New Roman" w:cs="Times New Roman"/>
          <w:color w:val="000000" w:themeColor="text1"/>
          <w:sz w:val="24"/>
          <w:szCs w:val="24"/>
          <w:lang w:val="lt-LT"/>
        </w:rPr>
        <w:t>.</w:t>
      </w:r>
      <w:r w:rsidR="004863F7">
        <w:rPr>
          <w:rFonts w:ascii="Times New Roman" w:eastAsia="Times New Roman" w:hAnsi="Times New Roman" w:cs="Times New Roman"/>
          <w:color w:val="000000" w:themeColor="text1"/>
          <w:sz w:val="24"/>
          <w:szCs w:val="24"/>
          <w:lang w:val="lt-LT"/>
        </w:rPr>
        <w:t>,</w:t>
      </w:r>
      <w:r w:rsidR="00F3615D" w:rsidRPr="00310C33">
        <w:rPr>
          <w:rFonts w:ascii="Times New Roman" w:eastAsia="Times New Roman" w:hAnsi="Times New Roman" w:cs="Times New Roman"/>
          <w:color w:val="000000" w:themeColor="text1"/>
          <w:sz w:val="24"/>
          <w:szCs w:val="24"/>
          <w:lang w:val="lt-LT"/>
        </w:rPr>
        <w:t xml:space="preserve"> atsižvelgiant į veiklos sudėtingumo mastą, kuris detalizuojamas biudžetinės įstaigos darbo apmokėjimo sistemoje, o</w:t>
      </w:r>
      <w:r w:rsidR="00F3615D" w:rsidRPr="00310C33">
        <w:rPr>
          <w:rFonts w:ascii="Times New Roman" w:hAnsi="Times New Roman" w:cs="Times New Roman"/>
          <w:sz w:val="24"/>
          <w:szCs w:val="24"/>
          <w:lang w:val="lt-LT"/>
        </w:rPr>
        <w:t xml:space="preserve"> </w:t>
      </w:r>
      <w:r w:rsidR="00F3615D" w:rsidRPr="00310C33">
        <w:rPr>
          <w:rFonts w:ascii="Times New Roman" w:eastAsia="Times New Roman" w:hAnsi="Times New Roman" w:cs="Times New Roman"/>
          <w:color w:val="000000" w:themeColor="text1"/>
          <w:sz w:val="24"/>
          <w:szCs w:val="24"/>
          <w:lang w:val="lt-LT"/>
        </w:rPr>
        <w:t xml:space="preserve">mokyklų vadovams </w:t>
      </w:r>
      <w:r w:rsidR="004863F7">
        <w:rPr>
          <w:rFonts w:ascii="Times New Roman" w:eastAsia="Times New Roman" w:hAnsi="Times New Roman" w:cs="Times New Roman"/>
          <w:color w:val="000000" w:themeColor="text1"/>
          <w:sz w:val="24"/>
          <w:szCs w:val="24"/>
          <w:lang w:val="lt-LT"/>
        </w:rPr>
        <w:t xml:space="preserve">– </w:t>
      </w:r>
      <w:r w:rsidR="00F3615D" w:rsidRPr="00310C33">
        <w:rPr>
          <w:rFonts w:ascii="Times New Roman" w:eastAsia="Times New Roman" w:hAnsi="Times New Roman" w:cs="Times New Roman"/>
          <w:color w:val="000000" w:themeColor="text1"/>
          <w:sz w:val="24"/>
          <w:szCs w:val="24"/>
          <w:lang w:val="lt-LT"/>
        </w:rPr>
        <w:t>pagal savininko teises ir pareigas įgyvendinančios institucijos nustatytus kriterijus.</w:t>
      </w:r>
      <w:r w:rsidR="00B00CFF" w:rsidRPr="00310C33">
        <w:rPr>
          <w:rFonts w:ascii="Times New Roman" w:hAnsi="Times New Roman" w:cs="Times New Roman"/>
          <w:sz w:val="24"/>
          <w:szCs w:val="24"/>
          <w:lang w:val="lt-LT"/>
        </w:rPr>
        <w:t xml:space="preserve"> </w:t>
      </w:r>
      <w:r w:rsidR="00B00CFF" w:rsidRPr="00310C33">
        <w:rPr>
          <w:rFonts w:ascii="Times New Roman" w:eastAsia="Times New Roman" w:hAnsi="Times New Roman" w:cs="Times New Roman"/>
          <w:color w:val="000000" w:themeColor="text1"/>
          <w:sz w:val="24"/>
          <w:szCs w:val="24"/>
          <w:lang w:val="lt-LT"/>
        </w:rPr>
        <w:t>Pagalbos mokiniui specialistų (specialiųjų pedagogų, logopedų, surdopedagogų, tiflopedagogų, judesio korekcijos specialistų, psichologų asistentų, psichologų, socialinių pedagogų, auklėtojų, koncertmeisterių, akompaniatorių ir kt.) pareiginės algos pastoviosios dalies koeficientai dėl veiklos sudėtingumo gali būti didinami iki 20 proc</w:t>
      </w:r>
      <w:r w:rsidR="00BB6FAD">
        <w:rPr>
          <w:rFonts w:ascii="Times New Roman" w:eastAsia="Times New Roman" w:hAnsi="Times New Roman" w:cs="Times New Roman"/>
          <w:color w:val="000000" w:themeColor="text1"/>
          <w:sz w:val="24"/>
          <w:szCs w:val="24"/>
          <w:lang w:val="lt-LT"/>
        </w:rPr>
        <w:t>.</w:t>
      </w:r>
      <w:r w:rsidR="00B00CFF" w:rsidRPr="00310C33">
        <w:rPr>
          <w:rFonts w:ascii="Times New Roman" w:eastAsia="Times New Roman" w:hAnsi="Times New Roman" w:cs="Times New Roman"/>
          <w:color w:val="000000" w:themeColor="text1"/>
          <w:sz w:val="24"/>
          <w:szCs w:val="24"/>
          <w:lang w:val="lt-LT"/>
        </w:rPr>
        <w:t xml:space="preserve"> pagal biudžetinės įstaigos darbo apmokėjimo sistemoje nustatytus kriterijus, tačiau gali būti didinami ne daugiau kaip 25 proc</w:t>
      </w:r>
      <w:r w:rsidR="00BB6FAD">
        <w:rPr>
          <w:rFonts w:ascii="Times New Roman" w:eastAsia="Times New Roman" w:hAnsi="Times New Roman" w:cs="Times New Roman"/>
          <w:color w:val="000000" w:themeColor="text1"/>
          <w:sz w:val="24"/>
          <w:szCs w:val="24"/>
          <w:lang w:val="lt-LT"/>
        </w:rPr>
        <w:t>.</w:t>
      </w:r>
      <w:r w:rsidR="00B00CFF" w:rsidRPr="00310C33">
        <w:rPr>
          <w:rFonts w:ascii="Times New Roman" w:eastAsia="Times New Roman" w:hAnsi="Times New Roman" w:cs="Times New Roman"/>
          <w:color w:val="000000" w:themeColor="text1"/>
          <w:sz w:val="24"/>
          <w:szCs w:val="24"/>
          <w:lang w:val="lt-LT"/>
        </w:rPr>
        <w:t xml:space="preserve"> atsižvelgiant į veiklos sudėtingumo mastą, kuris detalizuojamas biudžetinės įstaigos darbo apmokėjimo sistemoje.</w:t>
      </w:r>
    </w:p>
    <w:p w:rsidR="00591A1F" w:rsidRDefault="00591A1F" w:rsidP="006C33DE">
      <w:pPr>
        <w:spacing w:line="257" w:lineRule="auto"/>
        <w:ind w:firstLine="709"/>
        <w:jc w:val="both"/>
        <w:rPr>
          <w:rFonts w:ascii="Times New Roman" w:eastAsia="Times New Roman" w:hAnsi="Times New Roman" w:cs="Times New Roman"/>
          <w:b/>
          <w:bCs/>
          <w:sz w:val="24"/>
          <w:szCs w:val="24"/>
          <w:lang w:val="lt-LT"/>
        </w:rPr>
      </w:pPr>
    </w:p>
    <w:p w:rsidR="00591A1F" w:rsidRDefault="00591A1F" w:rsidP="006C33DE">
      <w:pPr>
        <w:spacing w:line="257" w:lineRule="auto"/>
        <w:ind w:firstLine="709"/>
        <w:jc w:val="both"/>
        <w:rPr>
          <w:rFonts w:ascii="Times New Roman" w:eastAsia="Times New Roman" w:hAnsi="Times New Roman" w:cs="Times New Roman"/>
          <w:b/>
          <w:bCs/>
          <w:sz w:val="24"/>
          <w:szCs w:val="24"/>
          <w:lang w:val="lt-LT"/>
        </w:rPr>
      </w:pPr>
    </w:p>
    <w:p w:rsidR="007F724B" w:rsidRPr="00310C33" w:rsidRDefault="25AA0848" w:rsidP="006C33DE">
      <w:pPr>
        <w:spacing w:line="257" w:lineRule="auto"/>
        <w:ind w:firstLine="709"/>
        <w:jc w:val="both"/>
        <w:rPr>
          <w:rFonts w:ascii="Times New Roman" w:eastAsia="Times New Roman" w:hAnsi="Times New Roman" w:cs="Times New Roman"/>
          <w:sz w:val="24"/>
          <w:szCs w:val="24"/>
          <w:lang w:val="lt-LT"/>
        </w:rPr>
      </w:pPr>
      <w:r w:rsidRPr="00310C33">
        <w:rPr>
          <w:rFonts w:ascii="Times New Roman" w:eastAsia="Times New Roman" w:hAnsi="Times New Roman" w:cs="Times New Roman"/>
          <w:b/>
          <w:bCs/>
          <w:sz w:val="24"/>
          <w:szCs w:val="24"/>
          <w:lang w:val="lt-LT"/>
        </w:rPr>
        <w:t>IKIMOKYKLINIS, PRIEŠMOKYKLINIS UGDYMAS</w:t>
      </w:r>
      <w:r w:rsidRPr="00310C33">
        <w:rPr>
          <w:rFonts w:ascii="Times New Roman" w:eastAsia="Times New Roman" w:hAnsi="Times New Roman" w:cs="Times New Roman"/>
          <w:sz w:val="24"/>
          <w:szCs w:val="24"/>
          <w:lang w:val="lt-LT"/>
        </w:rPr>
        <w:t xml:space="preserve">  </w:t>
      </w:r>
    </w:p>
    <w:p w:rsidR="10039A5E" w:rsidRPr="00310C33" w:rsidRDefault="52DC4376" w:rsidP="00CA5473">
      <w:pPr>
        <w:ind w:firstLine="709"/>
        <w:jc w:val="both"/>
        <w:rPr>
          <w:rFonts w:ascii="Times New Roman" w:eastAsia="Times New Roman" w:hAnsi="Times New Roman" w:cs="Times New Roman"/>
          <w:sz w:val="24"/>
          <w:szCs w:val="24"/>
          <w:lang w:val="lt-LT"/>
        </w:rPr>
      </w:pPr>
      <w:r w:rsidRPr="00310C33">
        <w:rPr>
          <w:rFonts w:ascii="Times New Roman" w:eastAsia="Times New Roman" w:hAnsi="Times New Roman" w:cs="Times New Roman"/>
          <w:b/>
          <w:bCs/>
          <w:sz w:val="24"/>
          <w:szCs w:val="24"/>
          <w:lang w:val="lt-LT"/>
        </w:rPr>
        <w:t>Priėmimas.</w:t>
      </w:r>
      <w:r w:rsidRPr="00310C33">
        <w:rPr>
          <w:rFonts w:ascii="Times New Roman" w:eastAsia="Times New Roman" w:hAnsi="Times New Roman" w:cs="Times New Roman"/>
          <w:sz w:val="24"/>
          <w:szCs w:val="24"/>
          <w:lang w:val="lt-LT"/>
        </w:rPr>
        <w:t xml:space="preserve"> Į priešmokyklinio ir ikimokyklinio ugdymo programas ugdytiniai priimami </w:t>
      </w:r>
      <w:r w:rsidR="004863F7">
        <w:rPr>
          <w:rFonts w:ascii="Times New Roman" w:eastAsia="Times New Roman" w:hAnsi="Times New Roman" w:cs="Times New Roman"/>
          <w:sz w:val="24"/>
          <w:szCs w:val="24"/>
          <w:lang w:val="lt-LT"/>
        </w:rPr>
        <w:t>s</w:t>
      </w:r>
      <w:r w:rsidRPr="00310C33">
        <w:rPr>
          <w:rFonts w:ascii="Times New Roman" w:eastAsia="Times New Roman" w:hAnsi="Times New Roman" w:cs="Times New Roman"/>
          <w:sz w:val="24"/>
          <w:szCs w:val="24"/>
          <w:lang w:val="lt-LT"/>
        </w:rPr>
        <w:t>avininko teises ir pareigas įgyvendinančios institucijos (dalyvių susirinkimo) nustatyta tvarka</w:t>
      </w:r>
      <w:r w:rsidR="10039A5E" w:rsidRPr="00310C33">
        <w:rPr>
          <w:rStyle w:val="Puslapioinaosnuoroda"/>
          <w:rFonts w:ascii="Times New Roman" w:eastAsia="Times New Roman" w:hAnsi="Times New Roman" w:cs="Times New Roman"/>
          <w:sz w:val="24"/>
          <w:szCs w:val="24"/>
          <w:lang w:val="lt-LT"/>
        </w:rPr>
        <w:footnoteReference w:id="7"/>
      </w:r>
      <w:r w:rsidRPr="00310C33">
        <w:rPr>
          <w:rFonts w:ascii="Times New Roman" w:eastAsia="Times New Roman" w:hAnsi="Times New Roman" w:cs="Times New Roman"/>
          <w:sz w:val="24"/>
          <w:szCs w:val="24"/>
          <w:lang w:val="lt-LT"/>
        </w:rPr>
        <w:t>. Ugdymas pagal priešmokyklinio ugdymo programą privalomas vaikams, kuriems tais kalendoriais metais sueina šešeri metai. Jei pateikiami dokumentai, pagrindžiantys, kad vaikas yra baigęs priešmokyklinio ugdymo programą, vaikas priimamas į 1 klasę. Vaikas, kuris pradėjo ugdytis pagal priešmokyklinio ugdymo programą penkerių metų, gali būti ugdomas pagal priešmokyklinio ugdymo programą antrus metus</w:t>
      </w:r>
      <w:r w:rsidR="10039A5E" w:rsidRPr="00310C33">
        <w:rPr>
          <w:rStyle w:val="Puslapioinaosnuoroda"/>
          <w:rFonts w:ascii="Times New Roman" w:eastAsia="Times New Roman" w:hAnsi="Times New Roman" w:cs="Times New Roman"/>
          <w:sz w:val="24"/>
          <w:szCs w:val="24"/>
          <w:lang w:val="lt-LT"/>
        </w:rPr>
        <w:footnoteReference w:id="8"/>
      </w:r>
      <w:r w:rsidR="009C074F" w:rsidRPr="00310C33">
        <w:rPr>
          <w:rFonts w:ascii="Times New Roman" w:eastAsia="Times New Roman" w:hAnsi="Times New Roman" w:cs="Times New Roman"/>
          <w:sz w:val="24"/>
          <w:szCs w:val="24"/>
          <w:lang w:val="lt-LT"/>
        </w:rPr>
        <w:t xml:space="preserve"> arba gali tęsti mokymąsi 1 klasėje pagal pradinio ugdymo programą.</w:t>
      </w:r>
    </w:p>
    <w:p w:rsidR="10039A5E" w:rsidRPr="00310C33" w:rsidRDefault="52DC4376" w:rsidP="00CA5473">
      <w:pPr>
        <w:spacing w:line="257" w:lineRule="auto"/>
        <w:ind w:firstLine="709"/>
        <w:jc w:val="both"/>
        <w:rPr>
          <w:rFonts w:ascii="Times New Roman" w:eastAsia="Times New Roman" w:hAnsi="Times New Roman" w:cs="Times New Roman"/>
          <w:sz w:val="24"/>
          <w:szCs w:val="24"/>
          <w:lang w:val="lt-LT"/>
        </w:rPr>
      </w:pPr>
      <w:r w:rsidRPr="00310C33">
        <w:rPr>
          <w:rFonts w:ascii="Times New Roman" w:eastAsia="Times New Roman" w:hAnsi="Times New Roman" w:cs="Times New Roman"/>
          <w:b/>
          <w:bCs/>
          <w:sz w:val="24"/>
          <w:szCs w:val="24"/>
          <w:lang w:val="lt-LT"/>
        </w:rPr>
        <w:t xml:space="preserve">Registravimas. </w:t>
      </w:r>
      <w:r w:rsidRPr="00310C33">
        <w:rPr>
          <w:rFonts w:ascii="Times New Roman" w:eastAsia="Times New Roman" w:hAnsi="Times New Roman" w:cs="Times New Roman"/>
          <w:sz w:val="24"/>
          <w:szCs w:val="24"/>
          <w:lang w:val="lt-LT"/>
        </w:rPr>
        <w:t>Ugdytiniai į ugdymo įstaigą registruojami Mokinių registre įprasta tvarka</w:t>
      </w:r>
      <w:r w:rsidR="10039A5E" w:rsidRPr="00310C33">
        <w:rPr>
          <w:rStyle w:val="Puslapioinaosnuoroda"/>
          <w:rFonts w:ascii="Times New Roman" w:eastAsia="Times New Roman" w:hAnsi="Times New Roman" w:cs="Times New Roman"/>
          <w:sz w:val="24"/>
          <w:szCs w:val="24"/>
          <w:lang w:val="lt-LT"/>
        </w:rPr>
        <w:footnoteReference w:id="9"/>
      </w:r>
      <w:r w:rsidRPr="00310C33">
        <w:rPr>
          <w:rFonts w:ascii="Times New Roman" w:eastAsia="Times New Roman" w:hAnsi="Times New Roman" w:cs="Times New Roman"/>
          <w:sz w:val="24"/>
          <w:szCs w:val="24"/>
          <w:lang w:val="lt-LT"/>
        </w:rPr>
        <w:t>. Registruojant ugdytinį</w:t>
      </w:r>
      <w:r w:rsidR="004863F7">
        <w:rPr>
          <w:rFonts w:ascii="Times New Roman" w:eastAsia="Times New Roman" w:hAnsi="Times New Roman" w:cs="Times New Roman"/>
          <w:sz w:val="24"/>
          <w:szCs w:val="24"/>
          <w:lang w:val="lt-LT"/>
        </w:rPr>
        <w:t>,</w:t>
      </w:r>
      <w:r w:rsidRPr="00310C33">
        <w:rPr>
          <w:rFonts w:ascii="Times New Roman" w:eastAsia="Times New Roman" w:hAnsi="Times New Roman" w:cs="Times New Roman"/>
          <w:sz w:val="24"/>
          <w:szCs w:val="24"/>
          <w:lang w:val="lt-LT"/>
        </w:rPr>
        <w:t xml:space="preserve"> atvykusį iš Ukrainos, būtina pažymėti </w:t>
      </w:r>
      <w:r w:rsidR="2281EC9F" w:rsidRPr="00310C33">
        <w:rPr>
          <w:rFonts w:ascii="Times New Roman" w:eastAsia="Times New Roman" w:hAnsi="Times New Roman" w:cs="Times New Roman"/>
          <w:color w:val="000000" w:themeColor="text1"/>
          <w:sz w:val="24"/>
          <w:szCs w:val="24"/>
          <w:lang w:val="lt-LT"/>
        </w:rPr>
        <w:t>šalį</w:t>
      </w:r>
      <w:r w:rsidR="004863F7">
        <w:rPr>
          <w:rFonts w:ascii="Times New Roman" w:eastAsia="Times New Roman" w:hAnsi="Times New Roman" w:cs="Times New Roman"/>
          <w:color w:val="000000" w:themeColor="text1"/>
          <w:sz w:val="24"/>
          <w:szCs w:val="24"/>
          <w:lang w:val="lt-LT"/>
        </w:rPr>
        <w:t>,</w:t>
      </w:r>
      <w:r w:rsidR="2281EC9F" w:rsidRPr="00310C33">
        <w:rPr>
          <w:rFonts w:ascii="Times New Roman" w:eastAsia="Times New Roman" w:hAnsi="Times New Roman" w:cs="Times New Roman"/>
          <w:color w:val="000000" w:themeColor="text1"/>
          <w:sz w:val="24"/>
          <w:szCs w:val="24"/>
          <w:lang w:val="lt-LT"/>
        </w:rPr>
        <w:t xml:space="preserve"> iš kurios atvyko mokinys.</w:t>
      </w:r>
    </w:p>
    <w:p w:rsidR="10039A5E" w:rsidRPr="00310C33" w:rsidRDefault="52DC4376" w:rsidP="00CA5473">
      <w:pPr>
        <w:spacing w:line="257" w:lineRule="auto"/>
        <w:ind w:firstLine="709"/>
        <w:jc w:val="both"/>
        <w:rPr>
          <w:rFonts w:ascii="Times New Roman" w:eastAsia="Times New Roman" w:hAnsi="Times New Roman" w:cs="Times New Roman"/>
          <w:color w:val="000000" w:themeColor="text1"/>
          <w:sz w:val="24"/>
          <w:szCs w:val="24"/>
          <w:lang w:val="lt-LT"/>
        </w:rPr>
      </w:pPr>
      <w:r w:rsidRPr="00310C33">
        <w:rPr>
          <w:rFonts w:ascii="Times New Roman" w:eastAsia="Times New Roman" w:hAnsi="Times New Roman" w:cs="Times New Roman"/>
          <w:b/>
          <w:bCs/>
          <w:sz w:val="24"/>
          <w:szCs w:val="24"/>
          <w:lang w:val="lt-LT"/>
        </w:rPr>
        <w:t xml:space="preserve">Ugdymo organizavimas. </w:t>
      </w:r>
      <w:r w:rsidRPr="00310C33">
        <w:rPr>
          <w:rFonts w:ascii="Times New Roman" w:eastAsia="Times New Roman" w:hAnsi="Times New Roman" w:cs="Times New Roman"/>
          <w:sz w:val="24"/>
          <w:szCs w:val="24"/>
          <w:lang w:val="lt-LT"/>
        </w:rPr>
        <w:t xml:space="preserve">Ikimokyklinis ugdymas vykdomas pagal institucijos parengtą ikimokyklinio ugdymo programą, vadovaujantis </w:t>
      </w:r>
      <w:r w:rsidR="004863F7">
        <w:rPr>
          <w:rFonts w:ascii="Times New Roman" w:eastAsia="Times New Roman" w:hAnsi="Times New Roman" w:cs="Times New Roman"/>
          <w:sz w:val="24"/>
          <w:szCs w:val="24"/>
          <w:lang w:val="lt-LT"/>
        </w:rPr>
        <w:t>i</w:t>
      </w:r>
      <w:r w:rsidRPr="00310C33">
        <w:rPr>
          <w:rFonts w:ascii="Times New Roman" w:eastAsia="Times New Roman" w:hAnsi="Times New Roman" w:cs="Times New Roman"/>
          <w:sz w:val="24"/>
          <w:szCs w:val="24"/>
          <w:lang w:val="lt-LT"/>
        </w:rPr>
        <w:t>kimokyklinio ugdymo programų kriterijais</w:t>
      </w:r>
      <w:r w:rsidR="10039A5E" w:rsidRPr="00310C33">
        <w:rPr>
          <w:rStyle w:val="Puslapioinaosnuoroda"/>
          <w:rFonts w:ascii="Times New Roman" w:eastAsia="Times New Roman" w:hAnsi="Times New Roman" w:cs="Times New Roman"/>
          <w:sz w:val="24"/>
          <w:szCs w:val="24"/>
          <w:lang w:val="lt-LT"/>
        </w:rPr>
        <w:footnoteReference w:id="10"/>
      </w:r>
      <w:r w:rsidRPr="00310C33">
        <w:rPr>
          <w:rFonts w:ascii="Times New Roman" w:eastAsia="Times New Roman" w:hAnsi="Times New Roman" w:cs="Times New Roman"/>
          <w:sz w:val="24"/>
          <w:szCs w:val="24"/>
          <w:lang w:val="lt-LT"/>
        </w:rPr>
        <w:t xml:space="preserve"> bei Ikimokyklinio ugdymo metodinėmis rekomendacijomis</w:t>
      </w:r>
      <w:r w:rsidR="10039A5E" w:rsidRPr="00310C33">
        <w:rPr>
          <w:rStyle w:val="Puslapioinaosnuoroda"/>
          <w:rFonts w:ascii="Times New Roman" w:eastAsia="Times New Roman" w:hAnsi="Times New Roman" w:cs="Times New Roman"/>
          <w:sz w:val="24"/>
          <w:szCs w:val="24"/>
          <w:lang w:val="lt-LT"/>
        </w:rPr>
        <w:footnoteReference w:id="11"/>
      </w:r>
      <w:r w:rsidRPr="00310C33">
        <w:rPr>
          <w:rFonts w:ascii="Times New Roman" w:eastAsia="Times New Roman" w:hAnsi="Times New Roman" w:cs="Times New Roman"/>
          <w:sz w:val="24"/>
          <w:szCs w:val="24"/>
          <w:lang w:val="lt-LT"/>
        </w:rPr>
        <w:t>. Priešmokyklinis ugdymas vykdomas vadovaujantis Priešmokyklinio ugdymo bendrąja programa</w:t>
      </w:r>
      <w:r w:rsidR="10039A5E" w:rsidRPr="00310C33">
        <w:rPr>
          <w:rStyle w:val="Puslapioinaosnuoroda"/>
          <w:rFonts w:ascii="Times New Roman" w:eastAsia="Times New Roman" w:hAnsi="Times New Roman" w:cs="Times New Roman"/>
          <w:sz w:val="24"/>
          <w:szCs w:val="24"/>
          <w:lang w:val="lt-LT"/>
        </w:rPr>
        <w:footnoteReference w:id="12"/>
      </w:r>
      <w:r w:rsidRPr="00310C33">
        <w:rPr>
          <w:rFonts w:ascii="Times New Roman" w:eastAsia="Times New Roman" w:hAnsi="Times New Roman" w:cs="Times New Roman"/>
          <w:sz w:val="24"/>
          <w:szCs w:val="24"/>
          <w:lang w:val="lt-LT"/>
        </w:rPr>
        <w:t xml:space="preserve"> ir Priešmokyklinio ugdymo tvarkos aprašu</w:t>
      </w:r>
      <w:r w:rsidR="10039A5E" w:rsidRPr="00310C33">
        <w:rPr>
          <w:rStyle w:val="Puslapioinaosnuoroda"/>
          <w:rFonts w:ascii="Times New Roman" w:eastAsia="Times New Roman" w:hAnsi="Times New Roman" w:cs="Times New Roman"/>
          <w:sz w:val="24"/>
          <w:szCs w:val="24"/>
          <w:lang w:val="lt-LT"/>
        </w:rPr>
        <w:footnoteReference w:id="13"/>
      </w:r>
      <w:r w:rsidRPr="00310C33">
        <w:rPr>
          <w:rFonts w:ascii="Times New Roman" w:eastAsia="Times New Roman" w:hAnsi="Times New Roman" w:cs="Times New Roman"/>
          <w:sz w:val="24"/>
          <w:szCs w:val="24"/>
          <w:lang w:val="lt-LT"/>
        </w:rPr>
        <w:t xml:space="preserve">. </w:t>
      </w:r>
      <w:r w:rsidR="006943EC" w:rsidRPr="00310C33">
        <w:rPr>
          <w:rFonts w:ascii="Times New Roman" w:eastAsia="Times New Roman" w:hAnsi="Times New Roman" w:cs="Times New Roman"/>
          <w:sz w:val="24"/>
          <w:szCs w:val="24"/>
          <w:lang w:val="lt-LT"/>
        </w:rPr>
        <w:t xml:space="preserve">Ikimokyklinis ir priešmokyklinis ugdymas ukrainiečių kalba nevykdomas, formuojamos higienos normoje nustatytų dydžių bendros lietuvių ir ukrainiečių vaikų grupės, ugdymas vykdomas lietuvių kalba. </w:t>
      </w:r>
      <w:r w:rsidRPr="00310C33">
        <w:rPr>
          <w:rFonts w:ascii="Times New Roman" w:eastAsia="Times New Roman" w:hAnsi="Times New Roman" w:cs="Times New Roman"/>
          <w:sz w:val="24"/>
          <w:szCs w:val="24"/>
          <w:lang w:val="lt-LT"/>
        </w:rPr>
        <w:t>Jei ikimokyklinio ar priešmokyklinio ugdymo programa teikiama tautinių mažumų kalba, tuomet ne mažiau kaip 5 valandas per savaitę ugdymas turi būti organizuojamas lietuvių kalba</w:t>
      </w:r>
      <w:r w:rsidR="009872F2" w:rsidRPr="00310C33">
        <w:rPr>
          <w:rFonts w:ascii="Times New Roman" w:eastAsia="Times New Roman" w:hAnsi="Times New Roman" w:cs="Times New Roman"/>
          <w:sz w:val="24"/>
          <w:szCs w:val="24"/>
          <w:lang w:val="lt-LT"/>
        </w:rPr>
        <w:t xml:space="preserve"> (žr. </w:t>
      </w:r>
      <w:r w:rsidR="005F0AF4" w:rsidRPr="00310C33">
        <w:rPr>
          <w:rFonts w:ascii="Times New Roman" w:eastAsia="Times New Roman" w:hAnsi="Times New Roman" w:cs="Times New Roman"/>
          <w:sz w:val="24"/>
          <w:szCs w:val="24"/>
          <w:lang w:val="lt-LT"/>
        </w:rPr>
        <w:t>6 išnašą)</w:t>
      </w:r>
      <w:r w:rsidRPr="00310C33">
        <w:rPr>
          <w:rFonts w:ascii="Times New Roman" w:eastAsia="Times New Roman" w:hAnsi="Times New Roman" w:cs="Times New Roman"/>
          <w:sz w:val="24"/>
          <w:szCs w:val="24"/>
          <w:lang w:val="lt-LT"/>
        </w:rPr>
        <w:t>. Rekomenduojama, kad grupėse, kuriose yra ugdomi vaikai iš Ukrainos, dirbtų lietuvių kalba ugdantis mokytojas, dirbantis pagal ikimokyklinio ar priešmokyklinio ugdymo programą. Taip pat tokioje grupėje jam galėtų padėti mokytojo padėjėjas</w:t>
      </w:r>
      <w:r w:rsidR="004863F7">
        <w:rPr>
          <w:rFonts w:ascii="Times New Roman" w:eastAsia="Times New Roman" w:hAnsi="Times New Roman" w:cs="Times New Roman"/>
          <w:sz w:val="24"/>
          <w:szCs w:val="24"/>
          <w:lang w:val="lt-LT"/>
        </w:rPr>
        <w:t>,</w:t>
      </w:r>
      <w:r w:rsidRPr="00310C33">
        <w:rPr>
          <w:rFonts w:ascii="Times New Roman" w:eastAsia="Times New Roman" w:hAnsi="Times New Roman" w:cs="Times New Roman"/>
          <w:sz w:val="24"/>
          <w:szCs w:val="24"/>
          <w:lang w:val="lt-LT"/>
        </w:rPr>
        <w:t xml:space="preserve"> kalbantis ukrainiečių kalba. Tokiu atveju rekomenduojama ugdymą organizuoti naudojantis metodine medžiaga </w:t>
      </w:r>
      <w:r w:rsidRPr="00842D7F">
        <w:rPr>
          <w:rFonts w:ascii="Times New Roman" w:eastAsia="Times New Roman" w:hAnsi="Times New Roman" w:cs="Times New Roman"/>
          <w:sz w:val="24"/>
          <w:szCs w:val="24"/>
          <w:lang w:val="lt-LT"/>
        </w:rPr>
        <w:t>dėl</w:t>
      </w:r>
      <w:r w:rsidRPr="00310C33">
        <w:rPr>
          <w:rFonts w:ascii="Times New Roman" w:eastAsia="Times New Roman" w:hAnsi="Times New Roman" w:cs="Times New Roman"/>
          <w:sz w:val="24"/>
          <w:szCs w:val="24"/>
          <w:lang w:val="lt-LT"/>
        </w:rPr>
        <w:t xml:space="preserve"> lituanistinio švietimo ikimokyklinio amžiaus vaikams</w:t>
      </w:r>
      <w:r w:rsidR="10039A5E" w:rsidRPr="00310C33">
        <w:rPr>
          <w:rStyle w:val="Puslapioinaosnuoroda"/>
          <w:rFonts w:ascii="Times New Roman" w:eastAsia="Times New Roman" w:hAnsi="Times New Roman" w:cs="Times New Roman"/>
          <w:sz w:val="24"/>
          <w:szCs w:val="24"/>
          <w:lang w:val="lt-LT"/>
        </w:rPr>
        <w:footnoteReference w:id="14"/>
      </w:r>
      <w:r w:rsidRPr="00310C33">
        <w:rPr>
          <w:rFonts w:ascii="Times New Roman" w:eastAsia="Times New Roman" w:hAnsi="Times New Roman" w:cs="Times New Roman"/>
          <w:sz w:val="24"/>
          <w:szCs w:val="24"/>
          <w:lang w:val="lt-LT"/>
        </w:rPr>
        <w:t xml:space="preserve">. </w:t>
      </w:r>
    </w:p>
    <w:p w:rsidR="10039A5E" w:rsidRPr="00310C33" w:rsidRDefault="52DC4376" w:rsidP="00CA5473">
      <w:pPr>
        <w:ind w:firstLine="709"/>
        <w:jc w:val="both"/>
        <w:rPr>
          <w:rFonts w:ascii="Times New Roman" w:eastAsia="Times New Roman" w:hAnsi="Times New Roman" w:cs="Times New Roman"/>
          <w:color w:val="000000" w:themeColor="text1"/>
          <w:sz w:val="24"/>
          <w:szCs w:val="24"/>
          <w:lang w:val="lt-LT"/>
        </w:rPr>
      </w:pPr>
      <w:r w:rsidRPr="00310C33">
        <w:rPr>
          <w:rFonts w:ascii="Times New Roman" w:eastAsia="Times New Roman" w:hAnsi="Times New Roman" w:cs="Times New Roman"/>
          <w:b/>
          <w:bCs/>
          <w:color w:val="000000" w:themeColor="text1"/>
          <w:sz w:val="24"/>
          <w:szCs w:val="24"/>
          <w:lang w:val="lt-LT"/>
        </w:rPr>
        <w:t>Finansavimas.</w:t>
      </w:r>
      <w:r w:rsidRPr="00310C33">
        <w:rPr>
          <w:rFonts w:ascii="Times New Roman" w:eastAsia="Times New Roman" w:hAnsi="Times New Roman" w:cs="Times New Roman"/>
          <w:color w:val="000000" w:themeColor="text1"/>
          <w:sz w:val="24"/>
          <w:szCs w:val="24"/>
          <w:lang w:val="lt-LT"/>
        </w:rPr>
        <w:t xml:space="preserve"> </w:t>
      </w:r>
      <w:r w:rsidR="00622BC2" w:rsidRPr="00310C33">
        <w:rPr>
          <w:rFonts w:ascii="Times New Roman" w:eastAsia="Times New Roman" w:hAnsi="Times New Roman" w:cs="Times New Roman"/>
          <w:color w:val="000000" w:themeColor="text1"/>
          <w:sz w:val="24"/>
          <w:szCs w:val="24"/>
          <w:lang w:val="lt-LT"/>
        </w:rPr>
        <w:t>Mokymo</w:t>
      </w:r>
      <w:r w:rsidRPr="00310C33">
        <w:rPr>
          <w:rFonts w:ascii="Times New Roman" w:eastAsia="Times New Roman" w:hAnsi="Times New Roman" w:cs="Times New Roman"/>
          <w:color w:val="000000" w:themeColor="text1"/>
          <w:sz w:val="24"/>
          <w:szCs w:val="24"/>
          <w:lang w:val="lt-LT"/>
        </w:rPr>
        <w:t xml:space="preserve"> lėšos skiriamos Mokymo lėšų apskaičiavimo, paskirstymo ir panaudojimo tvarkos aprašo nustatyta tvarka</w:t>
      </w:r>
      <w:r w:rsidR="0025397A" w:rsidRPr="00310C33">
        <w:rPr>
          <w:rFonts w:ascii="Times New Roman" w:eastAsia="Times New Roman" w:hAnsi="Times New Roman" w:cs="Times New Roman"/>
          <w:color w:val="000000" w:themeColor="text1"/>
          <w:sz w:val="24"/>
          <w:szCs w:val="24"/>
          <w:lang w:val="lt-LT"/>
        </w:rPr>
        <w:t xml:space="preserve"> (</w:t>
      </w:r>
      <w:r w:rsidR="007F23D9" w:rsidRPr="00310C33">
        <w:rPr>
          <w:rFonts w:ascii="Times New Roman" w:eastAsia="Times New Roman" w:hAnsi="Times New Roman" w:cs="Times New Roman"/>
          <w:color w:val="000000" w:themeColor="text1"/>
          <w:sz w:val="24"/>
          <w:szCs w:val="24"/>
          <w:lang w:val="lt-LT"/>
        </w:rPr>
        <w:t>žr. 2 išnašą)</w:t>
      </w:r>
      <w:r w:rsidRPr="00310C33">
        <w:rPr>
          <w:rFonts w:ascii="Times New Roman" w:eastAsia="Times New Roman" w:hAnsi="Times New Roman" w:cs="Times New Roman"/>
          <w:color w:val="000000" w:themeColor="text1"/>
          <w:sz w:val="24"/>
          <w:szCs w:val="24"/>
          <w:lang w:val="lt-LT"/>
        </w:rPr>
        <w:t xml:space="preserve">. </w:t>
      </w:r>
    </w:p>
    <w:p w:rsidR="10039A5E" w:rsidRPr="00310C33" w:rsidRDefault="52DC4376" w:rsidP="00CA5473">
      <w:pPr>
        <w:ind w:firstLine="709"/>
        <w:jc w:val="both"/>
        <w:rPr>
          <w:rFonts w:ascii="Times New Roman" w:eastAsia="Times New Roman" w:hAnsi="Times New Roman" w:cs="Times New Roman"/>
          <w:color w:val="000000" w:themeColor="text1"/>
          <w:sz w:val="24"/>
          <w:szCs w:val="24"/>
          <w:lang w:val="lt-LT"/>
        </w:rPr>
      </w:pPr>
      <w:r w:rsidRPr="00310C33">
        <w:rPr>
          <w:rFonts w:ascii="Times New Roman" w:eastAsia="Times New Roman" w:hAnsi="Times New Roman" w:cs="Times New Roman"/>
          <w:b/>
          <w:bCs/>
          <w:color w:val="000000" w:themeColor="text1"/>
          <w:sz w:val="24"/>
          <w:szCs w:val="24"/>
          <w:lang w:val="lt-LT"/>
        </w:rPr>
        <w:t xml:space="preserve">Pasiekimų vertinimas ir įteisinimas. </w:t>
      </w:r>
      <w:r w:rsidRPr="00310C33">
        <w:rPr>
          <w:rFonts w:ascii="Times New Roman" w:eastAsia="Times New Roman" w:hAnsi="Times New Roman" w:cs="Times New Roman"/>
          <w:color w:val="000000" w:themeColor="text1"/>
          <w:sz w:val="24"/>
          <w:szCs w:val="24"/>
          <w:lang w:val="lt-LT"/>
        </w:rPr>
        <w:t>Ikimokyklinio amžiaus ugdytinių pasiekimų vertinimas vykdomas vadovaujantis Ikimokyklinio amžiaus vaikų pasiekimų vertinimo aprašu</w:t>
      </w:r>
      <w:r w:rsidR="10039A5E" w:rsidRPr="00310C33">
        <w:rPr>
          <w:rStyle w:val="Puslapioinaosnuoroda"/>
          <w:rFonts w:ascii="Times New Roman" w:eastAsia="Times New Roman" w:hAnsi="Times New Roman" w:cs="Times New Roman"/>
          <w:color w:val="000000" w:themeColor="text1"/>
          <w:sz w:val="24"/>
          <w:szCs w:val="24"/>
          <w:lang w:val="lt-LT"/>
        </w:rPr>
        <w:footnoteReference w:id="15"/>
      </w:r>
      <w:r w:rsidRPr="00310C33">
        <w:rPr>
          <w:rFonts w:ascii="Times New Roman" w:eastAsia="Times New Roman" w:hAnsi="Times New Roman" w:cs="Times New Roman"/>
          <w:color w:val="000000" w:themeColor="text1"/>
          <w:sz w:val="24"/>
          <w:szCs w:val="24"/>
          <w:lang w:val="lt-LT"/>
        </w:rPr>
        <w:t>. Priešmokyklini</w:t>
      </w:r>
      <w:r w:rsidR="004E4064">
        <w:rPr>
          <w:rFonts w:ascii="Times New Roman" w:eastAsia="Times New Roman" w:hAnsi="Times New Roman" w:cs="Times New Roman"/>
          <w:color w:val="000000" w:themeColor="text1"/>
          <w:sz w:val="24"/>
          <w:szCs w:val="24"/>
          <w:lang w:val="lt-LT"/>
        </w:rPr>
        <w:t>o</w:t>
      </w:r>
      <w:r w:rsidRPr="00310C33">
        <w:rPr>
          <w:rFonts w:ascii="Times New Roman" w:eastAsia="Times New Roman" w:hAnsi="Times New Roman" w:cs="Times New Roman"/>
          <w:color w:val="000000" w:themeColor="text1"/>
          <w:sz w:val="24"/>
          <w:szCs w:val="24"/>
          <w:lang w:val="lt-LT"/>
        </w:rPr>
        <w:t xml:space="preserve"> amžiaus ugdytinių pasiekimų vertinimas vykdomas vadovaujantis Priešmokyklinio ugdymo bendrąja programa</w:t>
      </w:r>
      <w:r w:rsidR="00CE540A" w:rsidRPr="00310C33">
        <w:rPr>
          <w:rFonts w:ascii="Times New Roman" w:eastAsia="Times New Roman" w:hAnsi="Times New Roman" w:cs="Times New Roman"/>
          <w:color w:val="000000" w:themeColor="text1"/>
          <w:sz w:val="24"/>
          <w:szCs w:val="24"/>
          <w:lang w:val="lt-LT"/>
        </w:rPr>
        <w:t xml:space="preserve"> (žr. 11 išnašą)</w:t>
      </w:r>
      <w:r w:rsidRPr="00310C33">
        <w:rPr>
          <w:rFonts w:ascii="Times New Roman" w:eastAsia="Times New Roman" w:hAnsi="Times New Roman" w:cs="Times New Roman"/>
          <w:color w:val="000000" w:themeColor="text1"/>
          <w:sz w:val="24"/>
          <w:szCs w:val="24"/>
          <w:lang w:val="lt-LT"/>
        </w:rPr>
        <w:t>. Baigus priešmokyklinio ugdymo programą, parengiama rekomendacija pagal nustatytą formą</w:t>
      </w:r>
      <w:r w:rsidR="006B4A96" w:rsidRPr="00310C33">
        <w:rPr>
          <w:rFonts w:ascii="Times New Roman" w:eastAsia="Times New Roman" w:hAnsi="Times New Roman" w:cs="Times New Roman"/>
          <w:color w:val="000000" w:themeColor="text1"/>
          <w:sz w:val="24"/>
          <w:szCs w:val="24"/>
          <w:vertAlign w:val="superscript"/>
          <w:lang w:val="lt-LT"/>
        </w:rPr>
        <w:t xml:space="preserve"> </w:t>
      </w:r>
      <w:r w:rsidR="006B4A96" w:rsidRPr="00310C33">
        <w:rPr>
          <w:rFonts w:ascii="Times New Roman" w:eastAsia="Times New Roman" w:hAnsi="Times New Roman" w:cs="Times New Roman"/>
          <w:color w:val="000000" w:themeColor="text1"/>
          <w:sz w:val="24"/>
          <w:szCs w:val="24"/>
          <w:lang w:val="lt-LT"/>
        </w:rPr>
        <w:t xml:space="preserve">(žr. </w:t>
      </w:r>
      <w:r w:rsidR="001D4830" w:rsidRPr="00310C33">
        <w:rPr>
          <w:rFonts w:ascii="Times New Roman" w:eastAsia="Times New Roman" w:hAnsi="Times New Roman" w:cs="Times New Roman"/>
          <w:color w:val="000000" w:themeColor="text1"/>
          <w:sz w:val="24"/>
          <w:szCs w:val="24"/>
          <w:lang w:val="lt-LT"/>
        </w:rPr>
        <w:t xml:space="preserve">11 </w:t>
      </w:r>
      <w:r w:rsidR="006B4A96" w:rsidRPr="00310C33">
        <w:rPr>
          <w:rFonts w:ascii="Times New Roman" w:eastAsia="Times New Roman" w:hAnsi="Times New Roman" w:cs="Times New Roman"/>
          <w:color w:val="000000" w:themeColor="text1"/>
          <w:sz w:val="24"/>
          <w:szCs w:val="24"/>
          <w:lang w:val="lt-LT"/>
        </w:rPr>
        <w:t>išna</w:t>
      </w:r>
      <w:r w:rsidR="001D4830" w:rsidRPr="00310C33">
        <w:rPr>
          <w:rFonts w:ascii="Times New Roman" w:eastAsia="Times New Roman" w:hAnsi="Times New Roman" w:cs="Times New Roman"/>
          <w:color w:val="000000" w:themeColor="text1"/>
          <w:sz w:val="24"/>
          <w:szCs w:val="24"/>
          <w:lang w:val="lt-LT"/>
        </w:rPr>
        <w:t>šą)</w:t>
      </w:r>
      <w:r w:rsidRPr="00310C33">
        <w:rPr>
          <w:rFonts w:ascii="Times New Roman" w:eastAsia="Times New Roman" w:hAnsi="Times New Roman" w:cs="Times New Roman"/>
          <w:color w:val="000000" w:themeColor="text1"/>
          <w:sz w:val="24"/>
          <w:szCs w:val="24"/>
          <w:lang w:val="lt-LT"/>
        </w:rPr>
        <w:t xml:space="preserve">. </w:t>
      </w:r>
    </w:p>
    <w:p w:rsidR="10039A5E" w:rsidRPr="00310C33" w:rsidRDefault="4FCDEC82" w:rsidP="00CA5473">
      <w:pPr>
        <w:ind w:firstLine="709"/>
        <w:jc w:val="both"/>
        <w:rPr>
          <w:rFonts w:ascii="Times New Roman" w:eastAsia="Times New Roman" w:hAnsi="Times New Roman" w:cs="Times New Roman"/>
          <w:color w:val="000000" w:themeColor="text1"/>
          <w:sz w:val="24"/>
          <w:szCs w:val="24"/>
          <w:lang w:val="lt-LT"/>
        </w:rPr>
      </w:pPr>
      <w:r w:rsidRPr="00310C33">
        <w:rPr>
          <w:rFonts w:ascii="Times New Roman" w:eastAsia="Times New Roman" w:hAnsi="Times New Roman" w:cs="Times New Roman"/>
          <w:b/>
          <w:bCs/>
          <w:sz w:val="24"/>
          <w:szCs w:val="24"/>
          <w:lang w:val="lt-LT"/>
        </w:rPr>
        <w:t>Priimant vaikus</w:t>
      </w:r>
      <w:r w:rsidR="004E4064">
        <w:rPr>
          <w:rFonts w:ascii="Times New Roman" w:eastAsia="Times New Roman" w:hAnsi="Times New Roman" w:cs="Times New Roman"/>
          <w:b/>
          <w:bCs/>
          <w:sz w:val="24"/>
          <w:szCs w:val="24"/>
          <w:lang w:val="lt-LT"/>
        </w:rPr>
        <w:t>,</w:t>
      </w:r>
      <w:r w:rsidRPr="00310C33">
        <w:rPr>
          <w:rFonts w:ascii="Times New Roman" w:eastAsia="Times New Roman" w:hAnsi="Times New Roman" w:cs="Times New Roman"/>
          <w:b/>
          <w:bCs/>
          <w:sz w:val="24"/>
          <w:szCs w:val="24"/>
          <w:lang w:val="lt-LT"/>
        </w:rPr>
        <w:t xml:space="preserve"> atvykusius </w:t>
      </w:r>
      <w:r w:rsidR="0139D72A" w:rsidRPr="00310C33">
        <w:rPr>
          <w:rFonts w:ascii="Times New Roman" w:eastAsia="Times New Roman" w:hAnsi="Times New Roman" w:cs="Times New Roman"/>
          <w:b/>
          <w:bCs/>
          <w:sz w:val="24"/>
          <w:szCs w:val="24"/>
          <w:lang w:val="lt-LT"/>
        </w:rPr>
        <w:t>i</w:t>
      </w:r>
      <w:r w:rsidRPr="00310C33">
        <w:rPr>
          <w:rFonts w:ascii="Times New Roman" w:eastAsia="Times New Roman" w:hAnsi="Times New Roman" w:cs="Times New Roman"/>
          <w:b/>
          <w:bCs/>
          <w:sz w:val="24"/>
          <w:szCs w:val="24"/>
          <w:lang w:val="lt-LT"/>
        </w:rPr>
        <w:t>š Ukrainos į ugdymo įstaigą po rugsėjo 1 dienos,</w:t>
      </w:r>
      <w:r w:rsidRPr="00310C33">
        <w:rPr>
          <w:rFonts w:ascii="Times New Roman" w:eastAsia="Times New Roman" w:hAnsi="Times New Roman" w:cs="Times New Roman"/>
          <w:sz w:val="24"/>
          <w:szCs w:val="24"/>
          <w:lang w:val="lt-LT"/>
        </w:rPr>
        <w:t xml:space="preserve"> rekomenduojama</w:t>
      </w:r>
      <w:r w:rsidR="0139D72A" w:rsidRPr="00310C33">
        <w:rPr>
          <w:rFonts w:ascii="Times New Roman" w:eastAsia="Times New Roman" w:hAnsi="Times New Roman" w:cs="Times New Roman"/>
          <w:sz w:val="24"/>
          <w:szCs w:val="24"/>
          <w:lang w:val="lt-LT"/>
        </w:rPr>
        <w:t xml:space="preserve"> </w:t>
      </w:r>
      <w:r w:rsidRPr="00310C33">
        <w:rPr>
          <w:rFonts w:ascii="Times New Roman" w:eastAsia="Times New Roman" w:hAnsi="Times New Roman" w:cs="Times New Roman"/>
          <w:sz w:val="24"/>
          <w:szCs w:val="24"/>
          <w:lang w:val="lt-LT"/>
        </w:rPr>
        <w:t xml:space="preserve">integruoti juos į lietuvių ugdomąja kalba veikiančias grupes. </w:t>
      </w:r>
      <w:r w:rsidRPr="00310C33">
        <w:rPr>
          <w:rFonts w:ascii="Times New Roman" w:eastAsia="Times New Roman" w:hAnsi="Times New Roman" w:cs="Times New Roman"/>
          <w:color w:val="000000" w:themeColor="text1"/>
          <w:sz w:val="24"/>
          <w:szCs w:val="24"/>
          <w:lang w:val="lt-LT"/>
        </w:rPr>
        <w:t xml:space="preserve">Jei suformuojamos grupės, kuriose ugdomi vaikai tik iš Ukrainos, nesant galimybės integruoti vaikų į grupes, kuriose ugdymas teikiamas lietuvių kalba ar tautinių mažumų kalba, tai tokios grupės gali veikti iki 2023 m. rugpjūčio 31 d., vėliau vaikai integruojami į kitas grupes. Tokiu atveju </w:t>
      </w:r>
      <w:r w:rsidR="52DC4376" w:rsidRPr="00310C33">
        <w:rPr>
          <w:rFonts w:ascii="Times New Roman" w:eastAsia="Times New Roman" w:hAnsi="Times New Roman" w:cs="Times New Roman"/>
          <w:sz w:val="24"/>
          <w:szCs w:val="24"/>
          <w:lang w:val="lt-LT"/>
        </w:rPr>
        <w:t>ne mažiau kaip 5 valandas per savaitę ugdymas turi būti organizuojamas lietuvių kalba</w:t>
      </w:r>
      <w:r w:rsidR="00CE540A" w:rsidRPr="00310C33">
        <w:rPr>
          <w:rFonts w:ascii="Times New Roman" w:eastAsia="Times New Roman" w:hAnsi="Times New Roman" w:cs="Times New Roman"/>
          <w:sz w:val="24"/>
          <w:szCs w:val="24"/>
          <w:lang w:val="lt-LT"/>
        </w:rPr>
        <w:t xml:space="preserve"> (</w:t>
      </w:r>
      <w:r w:rsidR="0098510A" w:rsidRPr="00310C33">
        <w:rPr>
          <w:rFonts w:ascii="Times New Roman" w:eastAsia="Times New Roman" w:hAnsi="Times New Roman" w:cs="Times New Roman"/>
          <w:sz w:val="24"/>
          <w:szCs w:val="24"/>
          <w:lang w:val="lt-LT"/>
        </w:rPr>
        <w:t>žr. 6 išnašą)</w:t>
      </w:r>
      <w:r w:rsidR="52DC4376" w:rsidRPr="00310C33">
        <w:rPr>
          <w:rFonts w:ascii="Times New Roman" w:eastAsia="Times New Roman" w:hAnsi="Times New Roman" w:cs="Times New Roman"/>
          <w:b/>
          <w:bCs/>
          <w:color w:val="000000" w:themeColor="text1"/>
          <w:sz w:val="24"/>
          <w:szCs w:val="24"/>
          <w:lang w:val="lt-LT"/>
        </w:rPr>
        <w:t xml:space="preserve">. Finansavimui </w:t>
      </w:r>
      <w:r w:rsidR="52DC4376" w:rsidRPr="00310C33">
        <w:rPr>
          <w:rFonts w:ascii="Times New Roman" w:eastAsia="Times New Roman" w:hAnsi="Times New Roman" w:cs="Times New Roman"/>
          <w:color w:val="000000" w:themeColor="text1"/>
          <w:sz w:val="24"/>
          <w:szCs w:val="24"/>
          <w:lang w:val="lt-LT"/>
        </w:rPr>
        <w:t>s</w:t>
      </w:r>
      <w:r w:rsidRPr="00310C33">
        <w:rPr>
          <w:rFonts w:ascii="Times New Roman" w:eastAsia="Times New Roman" w:hAnsi="Times New Roman" w:cs="Times New Roman"/>
          <w:color w:val="000000" w:themeColor="text1"/>
          <w:sz w:val="24"/>
          <w:szCs w:val="24"/>
          <w:lang w:val="lt-LT"/>
        </w:rPr>
        <w:t xml:space="preserve">kiriama </w:t>
      </w:r>
      <w:r w:rsidR="00CE22AD" w:rsidRPr="00310C33">
        <w:rPr>
          <w:rFonts w:ascii="Times New Roman" w:eastAsia="Times New Roman" w:hAnsi="Times New Roman" w:cs="Times New Roman"/>
          <w:color w:val="000000" w:themeColor="text1"/>
          <w:sz w:val="24"/>
          <w:szCs w:val="24"/>
          <w:lang w:val="lt-LT"/>
        </w:rPr>
        <w:t>Ministerijos</w:t>
      </w:r>
      <w:r w:rsidRPr="00310C33">
        <w:rPr>
          <w:rFonts w:ascii="Times New Roman" w:eastAsia="Times New Roman" w:hAnsi="Times New Roman" w:cs="Times New Roman"/>
          <w:color w:val="000000" w:themeColor="text1"/>
          <w:sz w:val="24"/>
          <w:szCs w:val="24"/>
          <w:lang w:val="lt-LT"/>
        </w:rPr>
        <w:t xml:space="preserve"> </w:t>
      </w:r>
      <w:r w:rsidR="00EB38FB" w:rsidRPr="00310C33">
        <w:rPr>
          <w:rFonts w:ascii="Times New Roman" w:eastAsia="Times New Roman" w:hAnsi="Times New Roman" w:cs="Times New Roman"/>
          <w:color w:val="000000" w:themeColor="text1"/>
          <w:sz w:val="24"/>
          <w:szCs w:val="24"/>
          <w:lang w:val="lt-LT"/>
        </w:rPr>
        <w:t>įsakymu</w:t>
      </w:r>
      <w:r w:rsidRPr="00310C33">
        <w:rPr>
          <w:rFonts w:ascii="Times New Roman" w:eastAsia="Times New Roman" w:hAnsi="Times New Roman" w:cs="Times New Roman"/>
          <w:color w:val="000000" w:themeColor="text1"/>
          <w:sz w:val="24"/>
          <w:szCs w:val="24"/>
          <w:lang w:val="lt-LT"/>
        </w:rPr>
        <w:t xml:space="preserve"> nustatyta lėšų suma vaikui per mėnesį</w:t>
      </w:r>
      <w:r w:rsidR="000E5772" w:rsidRPr="00310C33">
        <w:rPr>
          <w:rStyle w:val="Puslapioinaosnuoroda"/>
          <w:rFonts w:ascii="Times New Roman" w:eastAsia="Times New Roman" w:hAnsi="Times New Roman" w:cs="Times New Roman"/>
          <w:color w:val="000000" w:themeColor="text1"/>
          <w:sz w:val="24"/>
          <w:szCs w:val="24"/>
          <w:lang w:val="lt-LT"/>
        </w:rPr>
        <w:footnoteReference w:id="16"/>
      </w:r>
      <w:r w:rsidR="52DC4376" w:rsidRPr="00310C33">
        <w:rPr>
          <w:rFonts w:ascii="Times New Roman" w:eastAsia="Times New Roman" w:hAnsi="Times New Roman" w:cs="Times New Roman"/>
          <w:color w:val="000000" w:themeColor="text1"/>
          <w:sz w:val="24"/>
          <w:szCs w:val="24"/>
          <w:lang w:val="lt-LT"/>
        </w:rPr>
        <w:t>.</w:t>
      </w:r>
    </w:p>
    <w:p w:rsidR="0D96A577" w:rsidRPr="00310C33" w:rsidRDefault="4FCDEC82" w:rsidP="00CA5473">
      <w:pPr>
        <w:ind w:firstLine="709"/>
        <w:jc w:val="both"/>
        <w:rPr>
          <w:rFonts w:ascii="Times New Roman" w:hAnsi="Times New Roman" w:cs="Times New Roman"/>
          <w:sz w:val="24"/>
          <w:szCs w:val="24"/>
          <w:lang w:val="lt-LT"/>
        </w:rPr>
      </w:pPr>
      <w:r w:rsidRPr="00310C33">
        <w:rPr>
          <w:rFonts w:ascii="Times New Roman" w:eastAsia="Times New Roman" w:hAnsi="Times New Roman" w:cs="Times New Roman"/>
          <w:b/>
          <w:bCs/>
          <w:sz w:val="24"/>
          <w:szCs w:val="24"/>
          <w:lang w:val="lt-LT"/>
        </w:rPr>
        <w:t>Ugdymo procesas pagal Ukrainos ikimokyklinio ar priešmokyklinio ugdymo programą ar nuotolinio mokymo proceso organizavimo</w:t>
      </w:r>
      <w:r w:rsidR="00567C9D" w:rsidRPr="00310C33">
        <w:rPr>
          <w:rFonts w:ascii="Times New Roman" w:eastAsia="Times New Roman" w:hAnsi="Times New Roman" w:cs="Times New Roman"/>
          <w:b/>
          <w:bCs/>
          <w:sz w:val="24"/>
          <w:szCs w:val="24"/>
          <w:lang w:val="lt-LT"/>
        </w:rPr>
        <w:t xml:space="preserve"> </w:t>
      </w:r>
      <w:r w:rsidRPr="00310C33">
        <w:rPr>
          <w:rFonts w:ascii="Times New Roman" w:eastAsia="Times New Roman" w:hAnsi="Times New Roman" w:cs="Times New Roman"/>
          <w:b/>
          <w:bCs/>
          <w:sz w:val="24"/>
          <w:szCs w:val="24"/>
          <w:lang w:val="lt-LT"/>
        </w:rPr>
        <w:t>būdu ikimokyklinio ir priešmokyklinio amžiaus ugdytiniams nevykdomas.</w:t>
      </w:r>
      <w:r w:rsidRPr="00310C33">
        <w:rPr>
          <w:rFonts w:ascii="Times New Roman" w:eastAsia="Times New Roman" w:hAnsi="Times New Roman" w:cs="Times New Roman"/>
          <w:sz w:val="24"/>
          <w:szCs w:val="24"/>
          <w:lang w:val="lt-LT"/>
        </w:rPr>
        <w:t xml:space="preserve"> </w:t>
      </w:r>
    </w:p>
    <w:p w:rsidR="10039A5E" w:rsidRPr="00310C33" w:rsidRDefault="006C33DE" w:rsidP="006C33DE">
      <w:pPr>
        <w:tabs>
          <w:tab w:val="left" w:pos="426"/>
        </w:tabs>
        <w:rPr>
          <w:rFonts w:ascii="Times New Roman" w:hAnsi="Times New Roman" w:cs="Times New Roman"/>
          <w:sz w:val="24"/>
          <w:szCs w:val="24"/>
          <w:lang w:val="lt-LT"/>
        </w:rPr>
      </w:pPr>
      <w:r w:rsidRPr="00310C33">
        <w:rPr>
          <w:rFonts w:ascii="Times New Roman" w:eastAsia="Times New Roman" w:hAnsi="Times New Roman" w:cs="Times New Roman"/>
          <w:b/>
          <w:bCs/>
          <w:sz w:val="24"/>
          <w:szCs w:val="24"/>
          <w:lang w:val="lt-LT"/>
        </w:rPr>
        <w:tab/>
      </w:r>
      <w:r w:rsidRPr="00310C33">
        <w:rPr>
          <w:rFonts w:ascii="Times New Roman" w:eastAsia="Times New Roman" w:hAnsi="Times New Roman" w:cs="Times New Roman"/>
          <w:b/>
          <w:bCs/>
          <w:sz w:val="24"/>
          <w:szCs w:val="24"/>
          <w:lang w:val="lt-LT"/>
        </w:rPr>
        <w:tab/>
      </w:r>
      <w:r w:rsidR="5DE90F12" w:rsidRPr="00310C33">
        <w:rPr>
          <w:rFonts w:ascii="Times New Roman" w:eastAsia="Times New Roman" w:hAnsi="Times New Roman" w:cs="Times New Roman"/>
          <w:b/>
          <w:bCs/>
          <w:sz w:val="24"/>
          <w:szCs w:val="24"/>
          <w:lang w:val="lt-LT"/>
        </w:rPr>
        <w:t xml:space="preserve">BENDRASIS UGDYMAS </w:t>
      </w:r>
    </w:p>
    <w:p w:rsidR="006B2253" w:rsidRPr="00310C33" w:rsidRDefault="006B2253" w:rsidP="190330A6">
      <w:pPr>
        <w:ind w:firstLine="709"/>
        <w:jc w:val="both"/>
        <w:rPr>
          <w:rFonts w:ascii="Times New Roman" w:eastAsia="Times New Roman" w:hAnsi="Times New Roman" w:cs="Times New Roman"/>
          <w:sz w:val="24"/>
          <w:szCs w:val="24"/>
          <w:lang w:val="lt-LT"/>
        </w:rPr>
      </w:pPr>
      <w:r w:rsidRPr="00842D7F">
        <w:rPr>
          <w:rFonts w:ascii="Times New Roman" w:hAnsi="Times New Roman" w:cs="Times New Roman"/>
          <w:b/>
          <w:bCs/>
          <w:color w:val="000000"/>
          <w:sz w:val="24"/>
          <w:szCs w:val="24"/>
          <w:bdr w:val="none" w:sz="0" w:space="0" w:color="auto" w:frame="1"/>
          <w:lang w:val="lt-LT"/>
        </w:rPr>
        <w:t>LT</w:t>
      </w:r>
      <w:r w:rsidRPr="00310C33">
        <w:rPr>
          <w:rFonts w:ascii="Times New Roman" w:hAnsi="Times New Roman" w:cs="Times New Roman"/>
          <w:b/>
          <w:bCs/>
          <w:color w:val="000000"/>
          <w:sz w:val="24"/>
          <w:szCs w:val="24"/>
          <w:bdr w:val="none" w:sz="0" w:space="0" w:color="auto" w:frame="1"/>
          <w:lang w:val="lt-LT"/>
        </w:rPr>
        <w:t xml:space="preserve"> modelis</w:t>
      </w:r>
      <w:r w:rsidR="00BB6FAD">
        <w:rPr>
          <w:rFonts w:ascii="Times New Roman" w:hAnsi="Times New Roman" w:cs="Times New Roman"/>
          <w:b/>
          <w:bCs/>
          <w:color w:val="000000"/>
          <w:sz w:val="24"/>
          <w:szCs w:val="24"/>
          <w:bdr w:val="none" w:sz="0" w:space="0" w:color="auto" w:frame="1"/>
          <w:lang w:val="lt-LT"/>
        </w:rPr>
        <w:t xml:space="preserve">. </w:t>
      </w:r>
      <w:r w:rsidRPr="00310C33">
        <w:rPr>
          <w:rFonts w:ascii="Times New Roman" w:hAnsi="Times New Roman" w:cs="Times New Roman"/>
          <w:color w:val="000000"/>
          <w:sz w:val="24"/>
          <w:szCs w:val="24"/>
          <w:bdr w:val="none" w:sz="0" w:space="0" w:color="auto" w:frame="1"/>
          <w:lang w:val="lt-LT"/>
        </w:rPr>
        <w:t>Ugdymo procesas organizuojamas</w:t>
      </w:r>
      <w:r w:rsidR="004E4064">
        <w:rPr>
          <w:rFonts w:ascii="Times New Roman" w:hAnsi="Times New Roman" w:cs="Times New Roman"/>
          <w:color w:val="000000"/>
          <w:sz w:val="24"/>
          <w:szCs w:val="24"/>
          <w:bdr w:val="none" w:sz="0" w:space="0" w:color="auto" w:frame="1"/>
          <w:lang w:val="lt-LT"/>
        </w:rPr>
        <w:t xml:space="preserve"> </w:t>
      </w:r>
      <w:r w:rsidRPr="00310C33">
        <w:rPr>
          <w:rFonts w:ascii="Times New Roman" w:hAnsi="Times New Roman" w:cs="Times New Roman"/>
          <w:b/>
          <w:bCs/>
          <w:color w:val="000000"/>
          <w:sz w:val="24"/>
          <w:szCs w:val="24"/>
          <w:bdr w:val="none" w:sz="0" w:space="0" w:color="auto" w:frame="1"/>
          <w:lang w:val="lt-LT"/>
        </w:rPr>
        <w:t>grupinio</w:t>
      </w:r>
      <w:r w:rsidR="004E4064">
        <w:rPr>
          <w:rFonts w:ascii="Times New Roman" w:hAnsi="Times New Roman" w:cs="Times New Roman"/>
          <w:b/>
          <w:bCs/>
          <w:color w:val="000000"/>
          <w:sz w:val="24"/>
          <w:szCs w:val="24"/>
          <w:bdr w:val="none" w:sz="0" w:space="0" w:color="auto" w:frame="1"/>
          <w:lang w:val="lt-LT"/>
        </w:rPr>
        <w:t xml:space="preserve"> </w:t>
      </w:r>
      <w:r w:rsidRPr="00310C33">
        <w:rPr>
          <w:rFonts w:ascii="Times New Roman" w:hAnsi="Times New Roman" w:cs="Times New Roman"/>
          <w:color w:val="000000"/>
          <w:sz w:val="24"/>
          <w:szCs w:val="24"/>
          <w:bdr w:val="none" w:sz="0" w:space="0" w:color="auto" w:frame="1"/>
          <w:lang w:val="lt-LT"/>
        </w:rPr>
        <w:t>mokymosi forma</w:t>
      </w:r>
      <w:r w:rsidR="004E4064">
        <w:rPr>
          <w:rFonts w:ascii="Times New Roman" w:hAnsi="Times New Roman" w:cs="Times New Roman"/>
          <w:b/>
          <w:bCs/>
          <w:color w:val="000000"/>
          <w:sz w:val="24"/>
          <w:szCs w:val="24"/>
          <w:bdr w:val="none" w:sz="0" w:space="0" w:color="auto" w:frame="1"/>
          <w:lang w:val="lt-LT"/>
        </w:rPr>
        <w:t xml:space="preserve"> </w:t>
      </w:r>
      <w:r w:rsidRPr="00310C33">
        <w:rPr>
          <w:rFonts w:ascii="Times New Roman" w:hAnsi="Times New Roman" w:cs="Times New Roman"/>
          <w:b/>
          <w:bCs/>
          <w:color w:val="000000"/>
          <w:sz w:val="24"/>
          <w:szCs w:val="24"/>
          <w:bdr w:val="none" w:sz="0" w:space="0" w:color="auto" w:frame="1"/>
          <w:lang w:val="lt-LT"/>
        </w:rPr>
        <w:t>kasdieniu</w:t>
      </w:r>
      <w:r w:rsidR="004E4064">
        <w:rPr>
          <w:rFonts w:ascii="Times New Roman" w:hAnsi="Times New Roman" w:cs="Times New Roman"/>
          <w:b/>
          <w:bCs/>
          <w:color w:val="000000"/>
          <w:sz w:val="24"/>
          <w:szCs w:val="24"/>
          <w:bdr w:val="none" w:sz="0" w:space="0" w:color="auto" w:frame="1"/>
          <w:lang w:val="lt-LT"/>
        </w:rPr>
        <w:t xml:space="preserve"> </w:t>
      </w:r>
      <w:r w:rsidRPr="00310C33">
        <w:rPr>
          <w:rFonts w:ascii="Times New Roman" w:hAnsi="Times New Roman" w:cs="Times New Roman"/>
          <w:color w:val="000000"/>
          <w:sz w:val="24"/>
          <w:szCs w:val="24"/>
          <w:bdr w:val="none" w:sz="0" w:space="0" w:color="auto" w:frame="1"/>
          <w:lang w:val="lt-LT"/>
        </w:rPr>
        <w:t>mokymo proceso organizavimo</w:t>
      </w:r>
      <w:r w:rsidR="004E4064">
        <w:rPr>
          <w:rFonts w:ascii="Times New Roman" w:hAnsi="Times New Roman" w:cs="Times New Roman"/>
          <w:b/>
          <w:bCs/>
          <w:color w:val="000000"/>
          <w:sz w:val="24"/>
          <w:szCs w:val="24"/>
          <w:bdr w:val="none" w:sz="0" w:space="0" w:color="auto" w:frame="1"/>
          <w:lang w:val="lt-LT"/>
        </w:rPr>
        <w:t xml:space="preserve"> </w:t>
      </w:r>
      <w:r w:rsidRPr="00310C33">
        <w:rPr>
          <w:rFonts w:ascii="Times New Roman" w:hAnsi="Times New Roman" w:cs="Times New Roman"/>
          <w:b/>
          <w:bCs/>
          <w:color w:val="000000"/>
          <w:sz w:val="24"/>
          <w:szCs w:val="24"/>
          <w:bdr w:val="none" w:sz="0" w:space="0" w:color="auto" w:frame="1"/>
          <w:lang w:val="lt-LT"/>
        </w:rPr>
        <w:t>būdu</w:t>
      </w:r>
      <w:r w:rsidRPr="00310C33">
        <w:rPr>
          <w:rFonts w:ascii="Times New Roman" w:hAnsi="Times New Roman" w:cs="Times New Roman"/>
          <w:color w:val="000000"/>
          <w:sz w:val="24"/>
          <w:szCs w:val="24"/>
          <w:bdr w:val="none" w:sz="0" w:space="0" w:color="auto" w:frame="1"/>
          <w:lang w:val="lt-LT"/>
        </w:rPr>
        <w:t>,</w:t>
      </w:r>
      <w:r w:rsidR="004E4064">
        <w:rPr>
          <w:rFonts w:ascii="Times New Roman" w:hAnsi="Times New Roman" w:cs="Times New Roman"/>
          <w:color w:val="000000"/>
          <w:sz w:val="24"/>
          <w:szCs w:val="24"/>
          <w:bdr w:val="none" w:sz="0" w:space="0" w:color="auto" w:frame="1"/>
          <w:lang w:val="lt-LT"/>
        </w:rPr>
        <w:t xml:space="preserve"> </w:t>
      </w:r>
      <w:r w:rsidRPr="00310C33">
        <w:rPr>
          <w:rFonts w:ascii="Times New Roman" w:hAnsi="Times New Roman" w:cs="Times New Roman"/>
          <w:color w:val="000000"/>
          <w:sz w:val="24"/>
          <w:szCs w:val="24"/>
          <w:bdr w:val="none" w:sz="0" w:space="0" w:color="auto" w:frame="1"/>
          <w:lang w:val="lt-LT"/>
        </w:rPr>
        <w:t>pasirinktos mokyklos vykdoma ugdomąja kalba:</w:t>
      </w:r>
      <w:r w:rsidR="004E4064">
        <w:rPr>
          <w:rFonts w:ascii="Times New Roman" w:hAnsi="Times New Roman" w:cs="Times New Roman"/>
          <w:color w:val="000000"/>
          <w:sz w:val="24"/>
          <w:szCs w:val="24"/>
          <w:bdr w:val="none" w:sz="0" w:space="0" w:color="auto" w:frame="1"/>
          <w:lang w:val="lt-LT"/>
        </w:rPr>
        <w:t xml:space="preserve"> </w:t>
      </w:r>
      <w:r w:rsidRPr="00310C33">
        <w:rPr>
          <w:rFonts w:ascii="Times New Roman" w:hAnsi="Times New Roman" w:cs="Times New Roman"/>
          <w:b/>
          <w:bCs/>
          <w:color w:val="000000"/>
          <w:sz w:val="24"/>
          <w:szCs w:val="24"/>
          <w:bdr w:val="none" w:sz="0" w:space="0" w:color="auto" w:frame="1"/>
          <w:lang w:val="lt-LT"/>
        </w:rPr>
        <w:t>lietuvių</w:t>
      </w:r>
      <w:r w:rsidR="004E4064">
        <w:rPr>
          <w:rFonts w:ascii="Times New Roman" w:hAnsi="Times New Roman" w:cs="Times New Roman"/>
          <w:b/>
          <w:bCs/>
          <w:color w:val="000000"/>
          <w:sz w:val="24"/>
          <w:szCs w:val="24"/>
          <w:bdr w:val="none" w:sz="0" w:space="0" w:color="auto" w:frame="1"/>
          <w:lang w:val="lt-LT"/>
        </w:rPr>
        <w:t xml:space="preserve"> </w:t>
      </w:r>
      <w:r w:rsidRPr="00310C33">
        <w:rPr>
          <w:rFonts w:ascii="Times New Roman" w:hAnsi="Times New Roman" w:cs="Times New Roman"/>
          <w:color w:val="000000" w:themeColor="text1"/>
          <w:sz w:val="24"/>
          <w:szCs w:val="24"/>
          <w:bdr w:val="none" w:sz="0" w:space="0" w:color="auto" w:frame="1"/>
          <w:lang w:val="lt-LT"/>
        </w:rPr>
        <w:t>ugdomąja</w:t>
      </w:r>
      <w:r w:rsidR="004E4064">
        <w:rPr>
          <w:rFonts w:ascii="Times New Roman" w:hAnsi="Times New Roman" w:cs="Times New Roman"/>
          <w:b/>
          <w:bCs/>
          <w:color w:val="FF0000"/>
          <w:sz w:val="24"/>
          <w:szCs w:val="24"/>
          <w:bdr w:val="none" w:sz="0" w:space="0" w:color="auto" w:frame="1"/>
          <w:lang w:val="lt-LT"/>
        </w:rPr>
        <w:t xml:space="preserve"> </w:t>
      </w:r>
      <w:r w:rsidRPr="00310C33">
        <w:rPr>
          <w:rFonts w:ascii="Times New Roman" w:hAnsi="Times New Roman" w:cs="Times New Roman"/>
          <w:b/>
          <w:bCs/>
          <w:color w:val="000000"/>
          <w:sz w:val="24"/>
          <w:szCs w:val="24"/>
          <w:bdr w:val="none" w:sz="0" w:space="0" w:color="auto" w:frame="1"/>
          <w:lang w:val="lt-LT"/>
        </w:rPr>
        <w:t>kalba</w:t>
      </w:r>
      <w:r w:rsidR="004E4064">
        <w:rPr>
          <w:rFonts w:ascii="Times New Roman" w:hAnsi="Times New Roman" w:cs="Times New Roman"/>
          <w:color w:val="000000"/>
          <w:sz w:val="24"/>
          <w:szCs w:val="24"/>
          <w:bdr w:val="none" w:sz="0" w:space="0" w:color="auto" w:frame="1"/>
          <w:lang w:val="lt-LT"/>
        </w:rPr>
        <w:t xml:space="preserve"> </w:t>
      </w:r>
      <w:r w:rsidRPr="00310C33">
        <w:rPr>
          <w:rFonts w:ascii="Times New Roman" w:hAnsi="Times New Roman" w:cs="Times New Roman"/>
          <w:color w:val="000000"/>
          <w:sz w:val="24"/>
          <w:szCs w:val="24"/>
          <w:bdr w:val="none" w:sz="0" w:space="0" w:color="auto" w:frame="1"/>
          <w:lang w:val="lt-LT"/>
        </w:rPr>
        <w:t>arba</w:t>
      </w:r>
      <w:r w:rsidR="004E4064">
        <w:rPr>
          <w:rFonts w:ascii="Times New Roman" w:hAnsi="Times New Roman" w:cs="Times New Roman"/>
          <w:b/>
          <w:bCs/>
          <w:color w:val="000000"/>
          <w:sz w:val="24"/>
          <w:szCs w:val="24"/>
          <w:bdr w:val="none" w:sz="0" w:space="0" w:color="auto" w:frame="1"/>
          <w:lang w:val="lt-LT"/>
        </w:rPr>
        <w:t xml:space="preserve"> </w:t>
      </w:r>
      <w:r w:rsidRPr="00310C33">
        <w:rPr>
          <w:rFonts w:ascii="Times New Roman" w:hAnsi="Times New Roman" w:cs="Times New Roman"/>
          <w:color w:val="000000"/>
          <w:sz w:val="24"/>
          <w:szCs w:val="24"/>
          <w:bdr w:val="none" w:sz="0" w:space="0" w:color="auto" w:frame="1"/>
          <w:lang w:val="lt-LT"/>
        </w:rPr>
        <w:t>tautinių mažumų</w:t>
      </w:r>
      <w:r w:rsidR="004E4064">
        <w:rPr>
          <w:rFonts w:ascii="Times New Roman" w:hAnsi="Times New Roman" w:cs="Times New Roman"/>
          <w:color w:val="000000"/>
          <w:sz w:val="24"/>
          <w:szCs w:val="24"/>
          <w:bdr w:val="none" w:sz="0" w:space="0" w:color="auto" w:frame="1"/>
          <w:lang w:val="lt-LT"/>
        </w:rPr>
        <w:t xml:space="preserve"> </w:t>
      </w:r>
      <w:r w:rsidRPr="00310C33">
        <w:rPr>
          <w:rFonts w:ascii="Times New Roman" w:hAnsi="Times New Roman" w:cs="Times New Roman"/>
          <w:b/>
          <w:bCs/>
          <w:color w:val="000000"/>
          <w:sz w:val="24"/>
          <w:szCs w:val="24"/>
          <w:bdr w:val="none" w:sz="0" w:space="0" w:color="auto" w:frame="1"/>
          <w:lang w:val="lt-LT"/>
        </w:rPr>
        <w:t>– rusų,</w:t>
      </w:r>
      <w:r w:rsidR="004E4064">
        <w:rPr>
          <w:rFonts w:ascii="Times New Roman" w:hAnsi="Times New Roman" w:cs="Times New Roman"/>
          <w:b/>
          <w:bCs/>
          <w:color w:val="000000"/>
          <w:sz w:val="24"/>
          <w:szCs w:val="24"/>
          <w:bdr w:val="none" w:sz="0" w:space="0" w:color="auto" w:frame="1"/>
          <w:lang w:val="lt-LT"/>
        </w:rPr>
        <w:t xml:space="preserve"> </w:t>
      </w:r>
      <w:r w:rsidRPr="00310C33">
        <w:rPr>
          <w:rFonts w:ascii="Times New Roman" w:hAnsi="Times New Roman" w:cs="Times New Roman"/>
          <w:b/>
          <w:bCs/>
          <w:color w:val="000000"/>
          <w:sz w:val="24"/>
          <w:szCs w:val="24"/>
          <w:bdr w:val="none" w:sz="0" w:space="0" w:color="auto" w:frame="1"/>
          <w:lang w:val="lt-LT"/>
        </w:rPr>
        <w:t>lenkų, baltarusių</w:t>
      </w:r>
      <w:r w:rsidR="004E4064">
        <w:rPr>
          <w:rFonts w:ascii="Times New Roman" w:hAnsi="Times New Roman" w:cs="Times New Roman"/>
          <w:b/>
          <w:bCs/>
          <w:color w:val="000000"/>
          <w:sz w:val="24"/>
          <w:szCs w:val="24"/>
          <w:bdr w:val="none" w:sz="0" w:space="0" w:color="auto" w:frame="1"/>
          <w:lang w:val="lt-LT"/>
        </w:rPr>
        <w:t xml:space="preserve"> </w:t>
      </w:r>
      <w:r w:rsidRPr="00310C33">
        <w:rPr>
          <w:rFonts w:ascii="Times New Roman" w:hAnsi="Times New Roman" w:cs="Times New Roman"/>
          <w:color w:val="000000" w:themeColor="text1"/>
          <w:sz w:val="24"/>
          <w:szCs w:val="24"/>
          <w:bdr w:val="none" w:sz="0" w:space="0" w:color="auto" w:frame="1"/>
          <w:lang w:val="lt-LT"/>
        </w:rPr>
        <w:t>ugdomąja</w:t>
      </w:r>
      <w:r w:rsidR="004E4064">
        <w:rPr>
          <w:rFonts w:ascii="Times New Roman" w:hAnsi="Times New Roman" w:cs="Times New Roman"/>
          <w:b/>
          <w:bCs/>
          <w:color w:val="FF0000"/>
          <w:sz w:val="24"/>
          <w:szCs w:val="24"/>
          <w:bdr w:val="none" w:sz="0" w:space="0" w:color="auto" w:frame="1"/>
          <w:lang w:val="lt-LT"/>
        </w:rPr>
        <w:t xml:space="preserve"> </w:t>
      </w:r>
      <w:r w:rsidRPr="00310C33">
        <w:rPr>
          <w:rFonts w:ascii="Times New Roman" w:hAnsi="Times New Roman" w:cs="Times New Roman"/>
          <w:b/>
          <w:bCs/>
          <w:color w:val="000000"/>
          <w:sz w:val="24"/>
          <w:szCs w:val="24"/>
          <w:bdr w:val="none" w:sz="0" w:space="0" w:color="auto" w:frame="1"/>
          <w:lang w:val="lt-LT"/>
        </w:rPr>
        <w:t>kalba</w:t>
      </w:r>
      <w:r w:rsidRPr="00310C33">
        <w:rPr>
          <w:rFonts w:ascii="Times New Roman" w:hAnsi="Times New Roman" w:cs="Times New Roman"/>
          <w:color w:val="000000"/>
          <w:sz w:val="24"/>
          <w:szCs w:val="24"/>
          <w:bdr w:val="none" w:sz="0" w:space="0" w:color="auto" w:frame="1"/>
          <w:lang w:val="lt-LT"/>
        </w:rPr>
        <w:t>. </w:t>
      </w:r>
      <w:r w:rsidRPr="00310C33">
        <w:rPr>
          <w:rFonts w:ascii="Times New Roman" w:hAnsi="Times New Roman" w:cs="Times New Roman"/>
          <w:color w:val="000000"/>
          <w:sz w:val="24"/>
          <w:szCs w:val="24"/>
          <w:bdr w:val="none" w:sz="0" w:space="0" w:color="auto" w:frame="1"/>
          <w:shd w:val="clear" w:color="auto" w:fill="FFFF00"/>
          <w:lang w:val="lt-LT"/>
        </w:rPr>
        <w:t xml:space="preserve"> </w:t>
      </w:r>
    </w:p>
    <w:p w:rsidR="10039A5E" w:rsidRPr="00310C33" w:rsidRDefault="52DC4376" w:rsidP="006C33DE">
      <w:pPr>
        <w:spacing w:line="257" w:lineRule="auto"/>
        <w:ind w:firstLine="709"/>
        <w:jc w:val="both"/>
        <w:rPr>
          <w:rFonts w:ascii="Times New Roman" w:eastAsia="Times New Roman" w:hAnsi="Times New Roman" w:cs="Times New Roman"/>
          <w:color w:val="000000" w:themeColor="text1"/>
          <w:sz w:val="24"/>
          <w:szCs w:val="24"/>
          <w:lang w:val="lt-LT"/>
        </w:rPr>
      </w:pPr>
      <w:r w:rsidRPr="00310C33">
        <w:rPr>
          <w:rFonts w:ascii="Times New Roman" w:eastAsia="Times New Roman" w:hAnsi="Times New Roman" w:cs="Times New Roman"/>
          <w:b/>
          <w:bCs/>
          <w:color w:val="000000" w:themeColor="text1"/>
          <w:sz w:val="24"/>
          <w:szCs w:val="24"/>
          <w:lang w:val="lt-LT"/>
        </w:rPr>
        <w:t xml:space="preserve">Priėmimas. </w:t>
      </w:r>
      <w:r w:rsidRPr="00310C33">
        <w:rPr>
          <w:rFonts w:ascii="Times New Roman" w:eastAsia="Times New Roman" w:hAnsi="Times New Roman" w:cs="Times New Roman"/>
          <w:color w:val="000000" w:themeColor="text1"/>
          <w:sz w:val="24"/>
          <w:szCs w:val="24"/>
          <w:lang w:val="lt-LT"/>
        </w:rPr>
        <w:t>Mokiniai į ugdymo įstaigą priimami savininko teises ir pareigas įgyvendinančios institucijos (dalyvių susirinkimo) nustatyta tvarka</w:t>
      </w:r>
      <w:r w:rsidR="001D5098" w:rsidRPr="00310C33">
        <w:rPr>
          <w:rFonts w:ascii="Times New Roman" w:eastAsia="Times New Roman" w:hAnsi="Times New Roman" w:cs="Times New Roman"/>
          <w:color w:val="000000" w:themeColor="text1"/>
          <w:sz w:val="24"/>
          <w:szCs w:val="24"/>
          <w:lang w:val="lt-LT"/>
        </w:rPr>
        <w:t xml:space="preserve"> (žr. 6 išnašą)</w:t>
      </w:r>
      <w:r w:rsidRPr="00310C33">
        <w:rPr>
          <w:rFonts w:ascii="Times New Roman" w:eastAsia="Times New Roman" w:hAnsi="Times New Roman" w:cs="Times New Roman"/>
          <w:color w:val="000000" w:themeColor="text1"/>
          <w:sz w:val="24"/>
          <w:szCs w:val="24"/>
          <w:lang w:val="lt-LT"/>
        </w:rPr>
        <w:t>. Mokinys priimamas į</w:t>
      </w:r>
      <w:r w:rsidR="003F3E5E" w:rsidRPr="00310C33">
        <w:rPr>
          <w:rFonts w:ascii="Times New Roman" w:eastAsia="Times New Roman" w:hAnsi="Times New Roman" w:cs="Times New Roman"/>
          <w:color w:val="000000" w:themeColor="text1"/>
          <w:sz w:val="24"/>
          <w:szCs w:val="24"/>
          <w:lang w:val="lt-LT"/>
        </w:rPr>
        <w:t xml:space="preserve"> </w:t>
      </w:r>
      <w:r w:rsidRPr="00310C33">
        <w:rPr>
          <w:rFonts w:ascii="Times New Roman" w:eastAsia="Times New Roman" w:hAnsi="Times New Roman" w:cs="Times New Roman"/>
          <w:color w:val="000000" w:themeColor="text1"/>
          <w:sz w:val="24"/>
          <w:szCs w:val="24"/>
          <w:lang w:val="lt-LT"/>
        </w:rPr>
        <w:t>atitinkamą klasę pagal Nuosekliojo mokymosi pagal bendrojo ugdymo programas tvarkos aprašą</w:t>
      </w:r>
      <w:r w:rsidR="10039A5E" w:rsidRPr="00310C33">
        <w:rPr>
          <w:rStyle w:val="Puslapioinaosnuoroda"/>
          <w:rFonts w:ascii="Times New Roman" w:eastAsia="Times New Roman" w:hAnsi="Times New Roman" w:cs="Times New Roman"/>
          <w:color w:val="000000" w:themeColor="text1"/>
          <w:sz w:val="24"/>
          <w:szCs w:val="24"/>
          <w:lang w:val="lt-LT"/>
        </w:rPr>
        <w:footnoteReference w:id="17"/>
      </w:r>
      <w:r w:rsidRPr="00310C33">
        <w:rPr>
          <w:rFonts w:ascii="Times New Roman" w:eastAsia="Times New Roman" w:hAnsi="Times New Roman" w:cs="Times New Roman"/>
          <w:color w:val="000000" w:themeColor="text1"/>
          <w:sz w:val="24"/>
          <w:szCs w:val="24"/>
          <w:lang w:val="lt-LT"/>
        </w:rPr>
        <w:t xml:space="preserve"> bei Bendruosius ugdymo planus</w:t>
      </w:r>
      <w:r w:rsidR="10039A5E" w:rsidRPr="00310C33">
        <w:rPr>
          <w:rStyle w:val="Puslapioinaosnuoroda"/>
          <w:rFonts w:ascii="Times New Roman" w:eastAsia="Times New Roman" w:hAnsi="Times New Roman" w:cs="Times New Roman"/>
          <w:color w:val="000000" w:themeColor="text1"/>
          <w:sz w:val="24"/>
          <w:szCs w:val="24"/>
          <w:lang w:val="lt-LT"/>
        </w:rPr>
        <w:footnoteReference w:id="18"/>
      </w:r>
      <w:r w:rsidRPr="00310C33">
        <w:rPr>
          <w:rFonts w:ascii="Times New Roman" w:eastAsia="Times New Roman" w:hAnsi="Times New Roman" w:cs="Times New Roman"/>
          <w:color w:val="000000" w:themeColor="text1"/>
          <w:sz w:val="24"/>
          <w:szCs w:val="24"/>
          <w:lang w:val="lt-LT"/>
        </w:rPr>
        <w:t>. Į 1-ą klasę priimami vaikai, kuriems tais kalendoriniais metais sueina septyneri metai. Jei vaikui tais kalendoriniais metais sueina šešeri metai ir yra pateikiami dokumentai, pagrindžiantys, kad vaikas yra baigęs priešmokyklinio ugdymo programą, vaikas priimamas į 1 klasę.</w:t>
      </w:r>
    </w:p>
    <w:p w:rsidR="000E03B1" w:rsidRPr="00310C33" w:rsidRDefault="52DC4376" w:rsidP="006C33DE">
      <w:pPr>
        <w:ind w:firstLine="709"/>
        <w:jc w:val="both"/>
        <w:rPr>
          <w:rFonts w:ascii="Times New Roman" w:eastAsia="Times New Roman" w:hAnsi="Times New Roman" w:cs="Times New Roman"/>
          <w:sz w:val="24"/>
          <w:szCs w:val="24"/>
          <w:lang w:val="lt-LT"/>
        </w:rPr>
      </w:pPr>
      <w:r w:rsidRPr="00310C33">
        <w:rPr>
          <w:rFonts w:ascii="Times New Roman" w:eastAsia="Times New Roman" w:hAnsi="Times New Roman" w:cs="Times New Roman"/>
          <w:b/>
          <w:bCs/>
          <w:color w:val="000000" w:themeColor="text1"/>
          <w:sz w:val="24"/>
          <w:szCs w:val="24"/>
          <w:lang w:val="lt-LT"/>
        </w:rPr>
        <w:t>Registravimas.</w:t>
      </w:r>
      <w:r w:rsidRPr="00310C33">
        <w:rPr>
          <w:rFonts w:ascii="Times New Roman" w:eastAsia="Times New Roman" w:hAnsi="Times New Roman" w:cs="Times New Roman"/>
          <w:color w:val="000000" w:themeColor="text1"/>
          <w:sz w:val="24"/>
          <w:szCs w:val="24"/>
          <w:lang w:val="lt-LT"/>
        </w:rPr>
        <w:t xml:space="preserve"> </w:t>
      </w:r>
      <w:r w:rsidRPr="00310C33">
        <w:rPr>
          <w:rFonts w:ascii="Times New Roman" w:eastAsia="Times New Roman" w:hAnsi="Times New Roman" w:cs="Times New Roman"/>
          <w:sz w:val="24"/>
          <w:szCs w:val="24"/>
          <w:lang w:val="lt-LT"/>
        </w:rPr>
        <w:t>Mokiniai į ugdymo įstaigą registruojami Mokinių registre įprasta tvarka</w:t>
      </w:r>
      <w:r w:rsidR="000F6113" w:rsidRPr="00310C33">
        <w:rPr>
          <w:rFonts w:ascii="Times New Roman" w:eastAsia="Times New Roman" w:hAnsi="Times New Roman" w:cs="Times New Roman"/>
          <w:sz w:val="24"/>
          <w:szCs w:val="24"/>
          <w:lang w:val="lt-LT"/>
        </w:rPr>
        <w:t xml:space="preserve"> </w:t>
      </w:r>
      <w:r w:rsidR="00D3457D" w:rsidRPr="00310C33">
        <w:rPr>
          <w:rFonts w:ascii="Times New Roman" w:eastAsia="Times New Roman" w:hAnsi="Times New Roman" w:cs="Times New Roman"/>
          <w:sz w:val="24"/>
          <w:szCs w:val="24"/>
          <w:lang w:val="lt-LT"/>
        </w:rPr>
        <w:t xml:space="preserve">(žr. </w:t>
      </w:r>
      <w:r w:rsidR="00183B7B" w:rsidRPr="00310C33">
        <w:rPr>
          <w:rFonts w:ascii="Times New Roman" w:eastAsia="Times New Roman" w:hAnsi="Times New Roman" w:cs="Times New Roman"/>
          <w:sz w:val="24"/>
          <w:szCs w:val="24"/>
          <w:lang w:val="lt-LT"/>
        </w:rPr>
        <w:t>8 išnašą)</w:t>
      </w:r>
      <w:r w:rsidRPr="00310C33">
        <w:rPr>
          <w:rFonts w:ascii="Times New Roman" w:eastAsia="Times New Roman" w:hAnsi="Times New Roman" w:cs="Times New Roman"/>
          <w:sz w:val="24"/>
          <w:szCs w:val="24"/>
          <w:lang w:val="lt-LT"/>
        </w:rPr>
        <w:t>. Registruojant mokinį</w:t>
      </w:r>
      <w:r w:rsidR="004E4064">
        <w:rPr>
          <w:rFonts w:ascii="Times New Roman" w:eastAsia="Times New Roman" w:hAnsi="Times New Roman" w:cs="Times New Roman"/>
          <w:sz w:val="24"/>
          <w:szCs w:val="24"/>
          <w:lang w:val="lt-LT"/>
        </w:rPr>
        <w:t>,</w:t>
      </w:r>
      <w:r w:rsidRPr="00310C33">
        <w:rPr>
          <w:rFonts w:ascii="Times New Roman" w:eastAsia="Times New Roman" w:hAnsi="Times New Roman" w:cs="Times New Roman"/>
          <w:sz w:val="24"/>
          <w:szCs w:val="24"/>
          <w:lang w:val="lt-LT"/>
        </w:rPr>
        <w:t xml:space="preserve"> atvykusį iš Ukrainos, būtina pažymėti </w:t>
      </w:r>
      <w:r w:rsidR="2281EC9F" w:rsidRPr="00310C33">
        <w:rPr>
          <w:rFonts w:ascii="Times New Roman" w:eastAsia="Times New Roman" w:hAnsi="Times New Roman" w:cs="Times New Roman"/>
          <w:color w:val="000000" w:themeColor="text1"/>
          <w:sz w:val="24"/>
          <w:szCs w:val="24"/>
          <w:lang w:val="lt-LT"/>
        </w:rPr>
        <w:t>šalį</w:t>
      </w:r>
      <w:r w:rsidR="004E4064">
        <w:rPr>
          <w:rFonts w:ascii="Times New Roman" w:eastAsia="Times New Roman" w:hAnsi="Times New Roman" w:cs="Times New Roman"/>
          <w:color w:val="000000" w:themeColor="text1"/>
          <w:sz w:val="24"/>
          <w:szCs w:val="24"/>
          <w:lang w:val="lt-LT"/>
        </w:rPr>
        <w:t>,</w:t>
      </w:r>
      <w:r w:rsidR="2281EC9F" w:rsidRPr="00310C33">
        <w:rPr>
          <w:rFonts w:ascii="Times New Roman" w:eastAsia="Times New Roman" w:hAnsi="Times New Roman" w:cs="Times New Roman"/>
          <w:color w:val="000000" w:themeColor="text1"/>
          <w:sz w:val="24"/>
          <w:szCs w:val="24"/>
          <w:lang w:val="lt-LT"/>
        </w:rPr>
        <w:t xml:space="preserve"> iš kurios atvyko mokinys</w:t>
      </w:r>
      <w:r w:rsidRPr="00310C33">
        <w:rPr>
          <w:rFonts w:ascii="Times New Roman" w:eastAsia="Times New Roman" w:hAnsi="Times New Roman" w:cs="Times New Roman"/>
          <w:sz w:val="24"/>
          <w:szCs w:val="24"/>
          <w:lang w:val="lt-LT"/>
        </w:rPr>
        <w:t>.</w:t>
      </w:r>
    </w:p>
    <w:p w:rsidR="10039A5E" w:rsidRPr="00310C33" w:rsidRDefault="52DC4376" w:rsidP="00CA5473">
      <w:pPr>
        <w:ind w:firstLine="709"/>
        <w:jc w:val="both"/>
        <w:rPr>
          <w:rFonts w:ascii="Times New Roman" w:eastAsia="Times New Roman" w:hAnsi="Times New Roman" w:cs="Times New Roman"/>
          <w:color w:val="000000" w:themeColor="text1"/>
          <w:sz w:val="24"/>
          <w:szCs w:val="24"/>
          <w:lang w:val="lt-LT"/>
        </w:rPr>
      </w:pPr>
      <w:r w:rsidRPr="00310C33">
        <w:rPr>
          <w:rFonts w:ascii="Times New Roman" w:eastAsia="Times New Roman" w:hAnsi="Times New Roman" w:cs="Times New Roman"/>
          <w:b/>
          <w:bCs/>
          <w:color w:val="000000" w:themeColor="text1"/>
          <w:sz w:val="24"/>
          <w:szCs w:val="24"/>
          <w:lang w:val="lt-LT"/>
        </w:rPr>
        <w:t>Ugdymo organizavimas.</w:t>
      </w:r>
      <w:r w:rsidRPr="00310C33">
        <w:rPr>
          <w:rFonts w:ascii="Times New Roman" w:eastAsia="Times New Roman" w:hAnsi="Times New Roman" w:cs="Times New Roman"/>
          <w:color w:val="000000" w:themeColor="text1"/>
          <w:sz w:val="24"/>
          <w:szCs w:val="24"/>
          <w:lang w:val="lt-LT"/>
        </w:rPr>
        <w:t xml:space="preserve"> Ugdymas organizuojamas vadovaujantis Bendraisiais ugdymo planais</w:t>
      </w:r>
      <w:r w:rsidR="00FA2EA0" w:rsidRPr="00310C33">
        <w:rPr>
          <w:rFonts w:ascii="Times New Roman" w:eastAsia="Times New Roman" w:hAnsi="Times New Roman" w:cs="Times New Roman"/>
          <w:color w:val="000000" w:themeColor="text1"/>
          <w:sz w:val="24"/>
          <w:szCs w:val="24"/>
          <w:lang w:val="lt-LT"/>
        </w:rPr>
        <w:t xml:space="preserve"> (žr. </w:t>
      </w:r>
      <w:r w:rsidR="000C7B0C" w:rsidRPr="00310C33">
        <w:rPr>
          <w:rFonts w:ascii="Times New Roman" w:eastAsia="Times New Roman" w:hAnsi="Times New Roman" w:cs="Times New Roman"/>
          <w:color w:val="000000" w:themeColor="text1"/>
          <w:sz w:val="24"/>
          <w:szCs w:val="24"/>
          <w:lang w:val="lt-LT"/>
        </w:rPr>
        <w:t>1</w:t>
      </w:r>
      <w:r w:rsidR="006B0833" w:rsidRPr="00310C33">
        <w:rPr>
          <w:rFonts w:ascii="Times New Roman" w:eastAsia="Times New Roman" w:hAnsi="Times New Roman" w:cs="Times New Roman"/>
          <w:color w:val="000000" w:themeColor="text1"/>
          <w:sz w:val="24"/>
          <w:szCs w:val="24"/>
          <w:lang w:val="lt-LT"/>
        </w:rPr>
        <w:t>7</w:t>
      </w:r>
      <w:r w:rsidR="000C7B0C" w:rsidRPr="00310C33">
        <w:rPr>
          <w:rFonts w:ascii="Times New Roman" w:eastAsia="Times New Roman" w:hAnsi="Times New Roman" w:cs="Times New Roman"/>
          <w:color w:val="000000" w:themeColor="text1"/>
          <w:sz w:val="24"/>
          <w:szCs w:val="24"/>
          <w:lang w:val="lt-LT"/>
        </w:rPr>
        <w:t xml:space="preserve"> išnašą)</w:t>
      </w:r>
      <w:r w:rsidRPr="00310C33">
        <w:rPr>
          <w:rFonts w:ascii="Times New Roman" w:eastAsia="Times New Roman" w:hAnsi="Times New Roman" w:cs="Times New Roman"/>
          <w:color w:val="000000" w:themeColor="text1"/>
          <w:sz w:val="24"/>
          <w:szCs w:val="24"/>
          <w:lang w:val="lt-LT"/>
        </w:rPr>
        <w:t xml:space="preserve"> ir pradinio, pagrindinio</w:t>
      </w:r>
      <w:r w:rsidR="10039A5E" w:rsidRPr="00310C33">
        <w:rPr>
          <w:rStyle w:val="Puslapioinaosnuoroda"/>
          <w:rFonts w:ascii="Times New Roman" w:eastAsia="Times New Roman" w:hAnsi="Times New Roman" w:cs="Times New Roman"/>
          <w:color w:val="000000" w:themeColor="text1"/>
          <w:sz w:val="24"/>
          <w:szCs w:val="24"/>
          <w:lang w:val="lt-LT"/>
        </w:rPr>
        <w:footnoteReference w:id="19"/>
      </w:r>
      <w:r w:rsidRPr="00310C33">
        <w:rPr>
          <w:rFonts w:ascii="Times New Roman" w:eastAsia="Times New Roman" w:hAnsi="Times New Roman" w:cs="Times New Roman"/>
          <w:color w:val="000000" w:themeColor="text1"/>
          <w:sz w:val="24"/>
          <w:szCs w:val="24"/>
          <w:lang w:val="lt-LT"/>
        </w:rPr>
        <w:t xml:space="preserve"> bei vidurinio ugdymo bendrosiomis programomis</w:t>
      </w:r>
      <w:r w:rsidR="10039A5E" w:rsidRPr="00310C33">
        <w:rPr>
          <w:rStyle w:val="Puslapioinaosnuoroda"/>
          <w:rFonts w:ascii="Times New Roman" w:eastAsia="Times New Roman" w:hAnsi="Times New Roman" w:cs="Times New Roman"/>
          <w:color w:val="000000" w:themeColor="text1"/>
          <w:sz w:val="24"/>
          <w:szCs w:val="24"/>
          <w:lang w:val="lt-LT"/>
        </w:rPr>
        <w:footnoteReference w:id="20"/>
      </w:r>
      <w:r w:rsidR="4FCDEC82" w:rsidRPr="00310C33">
        <w:rPr>
          <w:rFonts w:ascii="Times New Roman" w:eastAsia="Times New Roman" w:hAnsi="Times New Roman" w:cs="Times New Roman"/>
          <w:color w:val="000000" w:themeColor="text1"/>
          <w:sz w:val="24"/>
          <w:szCs w:val="24"/>
          <w:lang w:val="lt-LT"/>
        </w:rPr>
        <w:t>.</w:t>
      </w:r>
      <w:r w:rsidR="0139D72A" w:rsidRPr="00310C33">
        <w:rPr>
          <w:rFonts w:ascii="Times New Roman" w:eastAsia="Calibri" w:hAnsi="Times New Roman" w:cs="Times New Roman"/>
          <w:sz w:val="24"/>
          <w:szCs w:val="24"/>
          <w:lang w:val="lt-LT"/>
        </w:rPr>
        <w:t xml:space="preserve"> </w:t>
      </w:r>
      <w:r w:rsidR="0139D72A" w:rsidRPr="00310C33">
        <w:rPr>
          <w:rFonts w:ascii="Times New Roman" w:eastAsia="Times New Roman" w:hAnsi="Times New Roman" w:cs="Times New Roman"/>
          <w:sz w:val="24"/>
          <w:szCs w:val="24"/>
          <w:lang w:val="lt-LT"/>
        </w:rPr>
        <w:t>Iš Ukrainos atvykusių mokinių ugdymas gali būti organizuojamas:</w:t>
      </w:r>
    </w:p>
    <w:p w:rsidR="10039A5E" w:rsidRPr="00310C33" w:rsidRDefault="00EF673B" w:rsidP="00CA5473">
      <w:pPr>
        <w:pStyle w:val="Sraopastraipa"/>
        <w:numPr>
          <w:ilvl w:val="0"/>
          <w:numId w:val="3"/>
        </w:numPr>
        <w:spacing w:line="257" w:lineRule="auto"/>
        <w:ind w:left="0" w:firstLine="709"/>
        <w:jc w:val="both"/>
        <w:rPr>
          <w:rFonts w:ascii="Times New Roman" w:eastAsia="Times New Roman" w:hAnsi="Times New Roman" w:cs="Times New Roman"/>
          <w:sz w:val="24"/>
          <w:szCs w:val="24"/>
          <w:lang w:val="lt-LT"/>
        </w:rPr>
      </w:pPr>
      <w:r w:rsidRPr="00310C33">
        <w:rPr>
          <w:rFonts w:ascii="Times New Roman" w:eastAsia="Times New Roman" w:hAnsi="Times New Roman" w:cs="Times New Roman"/>
          <w:b/>
          <w:bCs/>
          <w:sz w:val="24"/>
          <w:szCs w:val="24"/>
          <w:lang w:val="lt-LT"/>
        </w:rPr>
        <w:t>b</w:t>
      </w:r>
      <w:r w:rsidR="0D96A577" w:rsidRPr="00310C33">
        <w:rPr>
          <w:rFonts w:ascii="Times New Roman" w:eastAsia="Times New Roman" w:hAnsi="Times New Roman" w:cs="Times New Roman"/>
          <w:b/>
          <w:bCs/>
          <w:sz w:val="24"/>
          <w:szCs w:val="24"/>
          <w:lang w:val="lt-LT"/>
        </w:rPr>
        <w:t>endrosiose klasėse;</w:t>
      </w:r>
    </w:p>
    <w:p w:rsidR="10039A5E" w:rsidRPr="00310C33" w:rsidRDefault="00EF673B" w:rsidP="00CA5473">
      <w:pPr>
        <w:pStyle w:val="Sraopastraipa"/>
        <w:numPr>
          <w:ilvl w:val="0"/>
          <w:numId w:val="3"/>
        </w:numPr>
        <w:spacing w:line="257" w:lineRule="auto"/>
        <w:ind w:left="0" w:firstLine="709"/>
        <w:jc w:val="both"/>
        <w:rPr>
          <w:rFonts w:ascii="Times New Roman" w:eastAsia="Times New Roman" w:hAnsi="Times New Roman" w:cs="Times New Roman"/>
          <w:b/>
          <w:bCs/>
          <w:sz w:val="24"/>
          <w:szCs w:val="24"/>
          <w:lang w:val="lt-LT"/>
        </w:rPr>
      </w:pPr>
      <w:r w:rsidRPr="00310C33">
        <w:rPr>
          <w:rFonts w:ascii="Times New Roman" w:eastAsia="Times New Roman" w:hAnsi="Times New Roman" w:cs="Times New Roman"/>
          <w:b/>
          <w:bCs/>
          <w:sz w:val="24"/>
          <w:szCs w:val="24"/>
          <w:lang w:val="lt-LT"/>
        </w:rPr>
        <w:t>i</w:t>
      </w:r>
      <w:r w:rsidR="0D96A577" w:rsidRPr="00310C33">
        <w:rPr>
          <w:rFonts w:ascii="Times New Roman" w:eastAsia="Times New Roman" w:hAnsi="Times New Roman" w:cs="Times New Roman"/>
          <w:b/>
          <w:bCs/>
          <w:sz w:val="24"/>
          <w:szCs w:val="24"/>
          <w:lang w:val="lt-LT"/>
        </w:rPr>
        <w:t>šlyginamosiose klasėse;</w:t>
      </w:r>
    </w:p>
    <w:p w:rsidR="00CA5473" w:rsidRPr="00310C33" w:rsidRDefault="00EF673B" w:rsidP="00CA5473">
      <w:pPr>
        <w:pStyle w:val="Sraopastraipa"/>
        <w:numPr>
          <w:ilvl w:val="0"/>
          <w:numId w:val="3"/>
        </w:numPr>
        <w:spacing w:line="257" w:lineRule="auto"/>
        <w:ind w:left="0" w:firstLine="709"/>
        <w:jc w:val="both"/>
        <w:rPr>
          <w:rFonts w:ascii="Times New Roman" w:eastAsia="Times New Roman" w:hAnsi="Times New Roman" w:cs="Times New Roman"/>
          <w:sz w:val="24"/>
          <w:szCs w:val="24"/>
          <w:lang w:val="lt-LT"/>
        </w:rPr>
      </w:pPr>
      <w:r w:rsidRPr="00310C33">
        <w:rPr>
          <w:rFonts w:ascii="Times New Roman" w:eastAsia="Times New Roman" w:hAnsi="Times New Roman" w:cs="Times New Roman"/>
          <w:b/>
          <w:bCs/>
          <w:sz w:val="24"/>
          <w:szCs w:val="24"/>
          <w:lang w:val="lt-LT"/>
        </w:rPr>
        <w:t>i</w:t>
      </w:r>
      <w:r w:rsidR="0D96A577" w:rsidRPr="00310C33">
        <w:rPr>
          <w:rFonts w:ascii="Times New Roman" w:eastAsia="Times New Roman" w:hAnsi="Times New Roman" w:cs="Times New Roman"/>
          <w:b/>
          <w:bCs/>
          <w:sz w:val="24"/>
          <w:szCs w:val="24"/>
          <w:lang w:val="lt-LT"/>
        </w:rPr>
        <w:t>šlyginamosiose mobiliosiose grupėse</w:t>
      </w:r>
      <w:r w:rsidR="00CA5473" w:rsidRPr="00310C33">
        <w:rPr>
          <w:rFonts w:ascii="Times New Roman" w:eastAsia="Times New Roman" w:hAnsi="Times New Roman" w:cs="Times New Roman"/>
          <w:b/>
          <w:bCs/>
          <w:sz w:val="24"/>
          <w:szCs w:val="24"/>
          <w:lang w:val="lt-LT"/>
        </w:rPr>
        <w:t>.</w:t>
      </w:r>
    </w:p>
    <w:p w:rsidR="10039A5E" w:rsidRPr="00310C33" w:rsidRDefault="00D7101D" w:rsidP="00D81080">
      <w:pPr>
        <w:pStyle w:val="Sraopastraipa"/>
        <w:spacing w:line="257" w:lineRule="auto"/>
        <w:ind w:left="0" w:firstLine="567"/>
        <w:jc w:val="both"/>
        <w:rPr>
          <w:rFonts w:ascii="Times New Roman" w:eastAsia="Times New Roman" w:hAnsi="Times New Roman" w:cs="Times New Roman"/>
          <w:sz w:val="24"/>
          <w:szCs w:val="24"/>
          <w:lang w:val="lt-LT"/>
        </w:rPr>
      </w:pPr>
      <w:r w:rsidRPr="00310C33">
        <w:rPr>
          <w:rFonts w:ascii="Times New Roman" w:eastAsia="Times New Roman" w:hAnsi="Times New Roman" w:cs="Times New Roman"/>
          <w:sz w:val="24"/>
          <w:szCs w:val="24"/>
          <w:lang w:val="lt-LT"/>
        </w:rPr>
        <w:t xml:space="preserve">Kiekvienam iš </w:t>
      </w:r>
      <w:r w:rsidR="00CA15C6" w:rsidRPr="00310C33">
        <w:rPr>
          <w:rFonts w:ascii="Times New Roman" w:eastAsia="Times New Roman" w:hAnsi="Times New Roman" w:cs="Times New Roman"/>
          <w:sz w:val="24"/>
          <w:szCs w:val="24"/>
          <w:lang w:val="lt-LT"/>
        </w:rPr>
        <w:t>Ukrainos atvykusiam mokiniui sudaromas individualus ugdymo planas,</w:t>
      </w:r>
      <w:r w:rsidR="00D81080" w:rsidRPr="00310C33">
        <w:rPr>
          <w:rFonts w:ascii="Times New Roman" w:eastAsia="Times New Roman" w:hAnsi="Times New Roman" w:cs="Times New Roman"/>
          <w:sz w:val="24"/>
          <w:szCs w:val="24"/>
          <w:lang w:val="lt-LT"/>
        </w:rPr>
        <w:t xml:space="preserve"> </w:t>
      </w:r>
      <w:r w:rsidR="00883D99" w:rsidRPr="00310C33">
        <w:rPr>
          <w:rFonts w:ascii="Times New Roman" w:eastAsia="Times New Roman" w:hAnsi="Times New Roman" w:cs="Times New Roman"/>
          <w:sz w:val="24"/>
          <w:szCs w:val="24"/>
          <w:lang w:val="lt-LT"/>
        </w:rPr>
        <w:t xml:space="preserve">kuris yra pritaikytas mokinio galioms ir poreikiams, </w:t>
      </w:r>
      <w:r w:rsidR="00A57DD1" w:rsidRPr="00310C33">
        <w:rPr>
          <w:rFonts w:ascii="Times New Roman" w:eastAsia="Times New Roman" w:hAnsi="Times New Roman" w:cs="Times New Roman"/>
          <w:sz w:val="24"/>
          <w:szCs w:val="24"/>
          <w:lang w:val="lt-LT"/>
        </w:rPr>
        <w:t xml:space="preserve">padeda išsikelti tikslus, juos įgyvendinti. </w:t>
      </w:r>
    </w:p>
    <w:p w:rsidR="10039A5E" w:rsidRPr="00310C33" w:rsidRDefault="0139D72A" w:rsidP="00D81080">
      <w:pPr>
        <w:spacing w:line="257" w:lineRule="auto"/>
        <w:ind w:firstLine="709"/>
        <w:jc w:val="both"/>
        <w:rPr>
          <w:rFonts w:ascii="Times New Roman" w:eastAsia="Times New Roman" w:hAnsi="Times New Roman" w:cs="Times New Roman"/>
          <w:sz w:val="24"/>
          <w:szCs w:val="24"/>
          <w:lang w:val="lt-LT"/>
        </w:rPr>
      </w:pPr>
      <w:r w:rsidRPr="00310C33">
        <w:rPr>
          <w:rFonts w:ascii="Times New Roman" w:eastAsia="Times New Roman" w:hAnsi="Times New Roman" w:cs="Times New Roman"/>
          <w:sz w:val="24"/>
          <w:szCs w:val="24"/>
          <w:lang w:val="lt-LT"/>
        </w:rPr>
        <w:t>Mokiniui, besimokančiam bendrojoje klasėje lietuvių kalbos</w:t>
      </w:r>
      <w:r w:rsidR="004E4064">
        <w:rPr>
          <w:rFonts w:ascii="Times New Roman" w:eastAsia="Times New Roman" w:hAnsi="Times New Roman" w:cs="Times New Roman"/>
          <w:sz w:val="24"/>
          <w:szCs w:val="24"/>
          <w:lang w:val="lt-LT"/>
        </w:rPr>
        <w:t>,</w:t>
      </w:r>
      <w:r w:rsidRPr="00310C33">
        <w:rPr>
          <w:rFonts w:ascii="Times New Roman" w:eastAsia="Times New Roman" w:hAnsi="Times New Roman" w:cs="Times New Roman"/>
          <w:sz w:val="24"/>
          <w:szCs w:val="24"/>
          <w:lang w:val="lt-LT"/>
        </w:rPr>
        <w:t xml:space="preserve"> mokymasis gali būti organizuojamas:</w:t>
      </w:r>
    </w:p>
    <w:p w:rsidR="001723EC" w:rsidRPr="00310C33" w:rsidRDefault="001723EC" w:rsidP="00CA5473">
      <w:pPr>
        <w:pStyle w:val="Sraopastraipa"/>
        <w:numPr>
          <w:ilvl w:val="1"/>
          <w:numId w:val="2"/>
        </w:numPr>
        <w:spacing w:line="257" w:lineRule="auto"/>
        <w:ind w:left="0" w:firstLine="709"/>
        <w:jc w:val="both"/>
        <w:rPr>
          <w:rFonts w:ascii="Times New Roman" w:eastAsia="Times New Roman" w:hAnsi="Times New Roman" w:cs="Times New Roman"/>
          <w:sz w:val="24"/>
          <w:szCs w:val="24"/>
          <w:lang w:val="lt-LT"/>
        </w:rPr>
      </w:pPr>
      <w:r w:rsidRPr="00310C33">
        <w:rPr>
          <w:rFonts w:ascii="Times New Roman" w:eastAsia="Times New Roman" w:hAnsi="Times New Roman" w:cs="Times New Roman"/>
          <w:sz w:val="24"/>
          <w:szCs w:val="24"/>
          <w:lang w:val="lt-LT"/>
        </w:rPr>
        <w:t>atskirai nuo klasės (laikinosiose grupėse) pagal l</w:t>
      </w:r>
      <w:r w:rsidRPr="00310C33">
        <w:rPr>
          <w:rFonts w:ascii="Times New Roman" w:eastAsia="Times New Roman" w:hAnsi="Times New Roman" w:cs="Times New Roman"/>
          <w:color w:val="000000" w:themeColor="text1"/>
          <w:sz w:val="24"/>
          <w:szCs w:val="24"/>
          <w:lang w:val="lt-LT"/>
        </w:rPr>
        <w:t>ietuvių kalbos mokėjimo lygius (A1–B2);</w:t>
      </w:r>
    </w:p>
    <w:p w:rsidR="10039A5E" w:rsidRPr="00310C33" w:rsidRDefault="0139D72A" w:rsidP="00CA5473">
      <w:pPr>
        <w:pStyle w:val="Sraopastraipa"/>
        <w:numPr>
          <w:ilvl w:val="1"/>
          <w:numId w:val="2"/>
        </w:numPr>
        <w:spacing w:line="257" w:lineRule="auto"/>
        <w:ind w:left="0" w:firstLine="709"/>
        <w:jc w:val="both"/>
        <w:rPr>
          <w:rFonts w:ascii="Times New Roman" w:eastAsia="Times New Roman" w:hAnsi="Times New Roman" w:cs="Times New Roman"/>
          <w:sz w:val="24"/>
          <w:szCs w:val="24"/>
          <w:lang w:val="lt-LT"/>
        </w:rPr>
      </w:pPr>
      <w:r w:rsidRPr="00310C33">
        <w:rPr>
          <w:rFonts w:ascii="Times New Roman" w:eastAsia="Times New Roman" w:hAnsi="Times New Roman" w:cs="Times New Roman"/>
          <w:sz w:val="24"/>
          <w:szCs w:val="24"/>
          <w:lang w:val="lt-LT"/>
        </w:rPr>
        <w:t>kartu su klase, kai lietuvių kalbą mokosi pagal</w:t>
      </w:r>
      <w:r w:rsidR="52DC4376" w:rsidRPr="00310C33">
        <w:rPr>
          <w:rFonts w:ascii="Times New Roman" w:eastAsia="Times New Roman" w:hAnsi="Times New Roman" w:cs="Times New Roman"/>
          <w:color w:val="000000" w:themeColor="text1"/>
          <w:sz w:val="24"/>
          <w:szCs w:val="24"/>
          <w:lang w:val="lt-LT"/>
        </w:rPr>
        <w:t xml:space="preserve"> lietuvių kalbos mokėjimo lygius (A1–B2)</w:t>
      </w:r>
      <w:r w:rsidR="00C13F48" w:rsidRPr="00310C33">
        <w:rPr>
          <w:rFonts w:ascii="Times New Roman" w:eastAsia="Times New Roman" w:hAnsi="Times New Roman" w:cs="Times New Roman"/>
          <w:sz w:val="24"/>
          <w:szCs w:val="24"/>
          <w:lang w:val="lt-LT"/>
        </w:rPr>
        <w:t>.</w:t>
      </w:r>
      <w:r w:rsidRPr="00310C33">
        <w:rPr>
          <w:rFonts w:ascii="Times New Roman" w:eastAsia="Times New Roman" w:hAnsi="Times New Roman" w:cs="Times New Roman"/>
          <w:sz w:val="24"/>
          <w:szCs w:val="24"/>
          <w:lang w:val="lt-LT"/>
        </w:rPr>
        <w:t xml:space="preserve"> </w:t>
      </w:r>
    </w:p>
    <w:p w:rsidR="10039A5E" w:rsidRPr="00310C33" w:rsidRDefault="00C13F48" w:rsidP="190330A6">
      <w:pPr>
        <w:spacing w:line="257" w:lineRule="auto"/>
        <w:ind w:firstLine="709"/>
        <w:jc w:val="both"/>
        <w:rPr>
          <w:rFonts w:ascii="Times New Roman" w:hAnsi="Times New Roman" w:cs="Times New Roman"/>
          <w:sz w:val="24"/>
          <w:szCs w:val="24"/>
          <w:lang w:val="lt-LT"/>
        </w:rPr>
      </w:pPr>
      <w:r w:rsidRPr="00310C33">
        <w:rPr>
          <w:rFonts w:ascii="Times New Roman" w:eastAsia="Times New Roman" w:hAnsi="Times New Roman" w:cs="Times New Roman"/>
          <w:sz w:val="24"/>
          <w:szCs w:val="24"/>
          <w:lang w:val="lt-LT"/>
        </w:rPr>
        <w:t>Mokantis atskirai nuo klasės</w:t>
      </w:r>
      <w:r w:rsidR="00191C3A" w:rsidRPr="00310C33">
        <w:rPr>
          <w:rFonts w:ascii="Times New Roman" w:eastAsia="Times New Roman" w:hAnsi="Times New Roman" w:cs="Times New Roman"/>
          <w:sz w:val="24"/>
          <w:szCs w:val="24"/>
          <w:lang w:val="lt-LT"/>
        </w:rPr>
        <w:t>, l</w:t>
      </w:r>
      <w:r w:rsidR="0139D72A" w:rsidRPr="00310C33">
        <w:rPr>
          <w:rFonts w:ascii="Times New Roman" w:eastAsia="Times New Roman" w:hAnsi="Times New Roman" w:cs="Times New Roman"/>
          <w:sz w:val="24"/>
          <w:szCs w:val="24"/>
          <w:lang w:val="lt-LT"/>
        </w:rPr>
        <w:t>ietuvių kalbai mokytis skiriama Bendruosiuose ugdymo planuose</w:t>
      </w:r>
      <w:r w:rsidR="00446071" w:rsidRPr="00310C33">
        <w:rPr>
          <w:rFonts w:ascii="Times New Roman" w:eastAsia="Times New Roman" w:hAnsi="Times New Roman" w:cs="Times New Roman"/>
          <w:sz w:val="24"/>
          <w:szCs w:val="24"/>
          <w:lang w:val="lt-LT"/>
        </w:rPr>
        <w:t xml:space="preserve"> (žr. 17 išnašą)</w:t>
      </w:r>
      <w:r w:rsidR="0139D72A" w:rsidRPr="00310C33">
        <w:rPr>
          <w:rFonts w:ascii="Times New Roman" w:eastAsia="Times New Roman" w:hAnsi="Times New Roman" w:cs="Times New Roman"/>
          <w:sz w:val="24"/>
          <w:szCs w:val="24"/>
          <w:lang w:val="lt-LT"/>
        </w:rPr>
        <w:t xml:space="preserve"> numatytas pamokų skaičius. Tačiau pamokų, skiriamų lietuvių kalbai mokytis, gali nepakakti gerai </w:t>
      </w:r>
      <w:r w:rsidR="00846FB8" w:rsidRPr="00310C33">
        <w:rPr>
          <w:rFonts w:ascii="Times New Roman" w:eastAsia="Times New Roman" w:hAnsi="Times New Roman" w:cs="Times New Roman"/>
          <w:sz w:val="24"/>
          <w:szCs w:val="24"/>
          <w:lang w:val="lt-LT"/>
        </w:rPr>
        <w:t xml:space="preserve">ją </w:t>
      </w:r>
      <w:r w:rsidR="0139D72A" w:rsidRPr="00310C33">
        <w:rPr>
          <w:rFonts w:ascii="Times New Roman" w:eastAsia="Times New Roman" w:hAnsi="Times New Roman" w:cs="Times New Roman"/>
          <w:sz w:val="24"/>
          <w:szCs w:val="24"/>
          <w:lang w:val="lt-LT"/>
        </w:rPr>
        <w:t>išmokti,</w:t>
      </w:r>
      <w:r w:rsidR="00BC44FF" w:rsidRPr="00310C33">
        <w:rPr>
          <w:rFonts w:ascii="Times New Roman" w:eastAsia="Times New Roman" w:hAnsi="Times New Roman" w:cs="Times New Roman"/>
          <w:sz w:val="24"/>
          <w:szCs w:val="24"/>
          <w:lang w:val="lt-LT"/>
        </w:rPr>
        <w:t xml:space="preserve"> </w:t>
      </w:r>
      <w:r w:rsidR="0139D72A" w:rsidRPr="00310C33">
        <w:rPr>
          <w:rFonts w:ascii="Times New Roman" w:eastAsia="Times New Roman" w:hAnsi="Times New Roman" w:cs="Times New Roman"/>
          <w:sz w:val="24"/>
          <w:szCs w:val="24"/>
          <w:lang w:val="lt-LT"/>
        </w:rPr>
        <w:t>ypač pirmaisiais ir antraisiais mokymosi metais, todėl mokiniui būtina sudaryti kuo platesnes galimybes mokytis lietuvių kalba</w:t>
      </w:r>
      <w:r w:rsidR="008806E9" w:rsidRPr="00310C33">
        <w:rPr>
          <w:rFonts w:ascii="Times New Roman" w:eastAsia="Times New Roman" w:hAnsi="Times New Roman" w:cs="Times New Roman"/>
          <w:sz w:val="24"/>
          <w:szCs w:val="24"/>
          <w:lang w:val="lt-LT"/>
        </w:rPr>
        <w:t xml:space="preserve"> </w:t>
      </w:r>
      <w:r w:rsidR="0139D72A" w:rsidRPr="00310C33">
        <w:rPr>
          <w:rFonts w:ascii="Times New Roman" w:eastAsia="Times New Roman" w:hAnsi="Times New Roman" w:cs="Times New Roman"/>
          <w:sz w:val="24"/>
          <w:szCs w:val="24"/>
          <w:lang w:val="lt-LT"/>
        </w:rPr>
        <w:t>bei mokytis lietuvių kalbos.</w:t>
      </w:r>
      <w:r w:rsidR="008806E9" w:rsidRPr="00310C33">
        <w:rPr>
          <w:rFonts w:ascii="Times New Roman" w:eastAsia="Times New Roman" w:hAnsi="Times New Roman" w:cs="Times New Roman"/>
          <w:sz w:val="24"/>
          <w:szCs w:val="24"/>
          <w:lang w:val="lt-LT"/>
        </w:rPr>
        <w:t xml:space="preserve"> </w:t>
      </w:r>
      <w:r w:rsidR="0139D72A" w:rsidRPr="00310C33">
        <w:rPr>
          <w:rFonts w:ascii="Times New Roman" w:eastAsia="Times New Roman" w:hAnsi="Times New Roman" w:cs="Times New Roman"/>
          <w:sz w:val="24"/>
          <w:szCs w:val="24"/>
          <w:lang w:val="lt-LT"/>
        </w:rPr>
        <w:t>Papildomam lietuvių kalbos mokymuisi skiriamos papildomos pamok</w:t>
      </w:r>
      <w:r w:rsidR="00AE1B7F" w:rsidRPr="00310C33">
        <w:rPr>
          <w:rFonts w:ascii="Times New Roman" w:eastAsia="Times New Roman" w:hAnsi="Times New Roman" w:cs="Times New Roman"/>
          <w:sz w:val="24"/>
          <w:szCs w:val="24"/>
          <w:lang w:val="lt-LT"/>
        </w:rPr>
        <w:t>o</w:t>
      </w:r>
      <w:r w:rsidR="0139D72A" w:rsidRPr="00310C33">
        <w:rPr>
          <w:rFonts w:ascii="Times New Roman" w:eastAsia="Times New Roman" w:hAnsi="Times New Roman" w:cs="Times New Roman"/>
          <w:sz w:val="24"/>
          <w:szCs w:val="24"/>
          <w:lang w:val="lt-LT"/>
        </w:rPr>
        <w:t xml:space="preserve">s, konsultacijos ir teikiama </w:t>
      </w:r>
      <w:r w:rsidR="006C4B33" w:rsidRPr="00310C33">
        <w:rPr>
          <w:rFonts w:ascii="Times New Roman" w:eastAsia="Times New Roman" w:hAnsi="Times New Roman" w:cs="Times New Roman"/>
          <w:sz w:val="24"/>
          <w:szCs w:val="24"/>
          <w:lang w:val="lt-LT"/>
        </w:rPr>
        <w:t xml:space="preserve">kita </w:t>
      </w:r>
      <w:r w:rsidR="0139D72A" w:rsidRPr="00310C33">
        <w:rPr>
          <w:rFonts w:ascii="Times New Roman" w:eastAsia="Times New Roman" w:hAnsi="Times New Roman" w:cs="Times New Roman"/>
          <w:sz w:val="24"/>
          <w:szCs w:val="24"/>
          <w:lang w:val="lt-LT"/>
        </w:rPr>
        <w:t>reikali</w:t>
      </w:r>
      <w:r w:rsidR="003F3E5E" w:rsidRPr="00310C33">
        <w:rPr>
          <w:rFonts w:ascii="Times New Roman" w:eastAsia="Times New Roman" w:hAnsi="Times New Roman" w:cs="Times New Roman"/>
          <w:sz w:val="24"/>
          <w:szCs w:val="24"/>
          <w:lang w:val="lt-LT"/>
        </w:rPr>
        <w:t>nga</w:t>
      </w:r>
      <w:r w:rsidR="006C4B33" w:rsidRPr="00310C33">
        <w:rPr>
          <w:rFonts w:ascii="Times New Roman" w:eastAsia="Times New Roman" w:hAnsi="Times New Roman" w:cs="Times New Roman"/>
          <w:sz w:val="24"/>
          <w:szCs w:val="24"/>
          <w:lang w:val="lt-LT"/>
        </w:rPr>
        <w:t xml:space="preserve"> mokymosi ir</w:t>
      </w:r>
      <w:r w:rsidR="003F3E5E" w:rsidRPr="00310C33">
        <w:rPr>
          <w:rFonts w:ascii="Times New Roman" w:eastAsia="Times New Roman" w:hAnsi="Times New Roman" w:cs="Times New Roman"/>
          <w:sz w:val="24"/>
          <w:szCs w:val="24"/>
          <w:lang w:val="lt-LT"/>
        </w:rPr>
        <w:t xml:space="preserve"> švietimo pagalba. Mokiniui, </w:t>
      </w:r>
      <w:r w:rsidR="0139D72A" w:rsidRPr="00310C33">
        <w:rPr>
          <w:rFonts w:ascii="Times New Roman" w:eastAsia="Times New Roman" w:hAnsi="Times New Roman" w:cs="Times New Roman"/>
          <w:sz w:val="24"/>
          <w:szCs w:val="24"/>
          <w:lang w:val="lt-LT"/>
        </w:rPr>
        <w:t>besimokančiam bendrojoje klasėje, lietuvių kalbai mokytis būtina skirti t</w:t>
      </w:r>
      <w:r w:rsidR="004E4064">
        <w:rPr>
          <w:rFonts w:ascii="Times New Roman" w:eastAsia="Times New Roman" w:hAnsi="Times New Roman" w:cs="Times New Roman"/>
          <w:sz w:val="24"/>
          <w:szCs w:val="24"/>
          <w:lang w:val="lt-LT"/>
        </w:rPr>
        <w:t>iek</w:t>
      </w:r>
      <w:r w:rsidR="0139D72A" w:rsidRPr="00310C33">
        <w:rPr>
          <w:rFonts w:ascii="Times New Roman" w:eastAsia="Times New Roman" w:hAnsi="Times New Roman" w:cs="Times New Roman"/>
          <w:sz w:val="24"/>
          <w:szCs w:val="24"/>
          <w:lang w:val="lt-LT"/>
        </w:rPr>
        <w:t xml:space="preserve"> pamokų, kiek numatyta klasei </w:t>
      </w:r>
      <w:r w:rsidR="00446071" w:rsidRPr="00310C33">
        <w:rPr>
          <w:rFonts w:ascii="Times New Roman" w:eastAsia="Times New Roman" w:hAnsi="Times New Roman" w:cs="Times New Roman"/>
          <w:sz w:val="24"/>
          <w:szCs w:val="24"/>
          <w:lang w:val="lt-LT"/>
        </w:rPr>
        <w:t>B</w:t>
      </w:r>
      <w:r w:rsidR="0139D72A" w:rsidRPr="00310C33">
        <w:rPr>
          <w:rFonts w:ascii="Times New Roman" w:eastAsia="Times New Roman" w:hAnsi="Times New Roman" w:cs="Times New Roman"/>
          <w:sz w:val="24"/>
          <w:szCs w:val="24"/>
          <w:lang w:val="lt-LT"/>
        </w:rPr>
        <w:t>endruosiuose ugdymo planuose</w:t>
      </w:r>
      <w:r w:rsidR="00446071" w:rsidRPr="00310C33">
        <w:rPr>
          <w:rFonts w:ascii="Times New Roman" w:eastAsia="Times New Roman" w:hAnsi="Times New Roman" w:cs="Times New Roman"/>
          <w:sz w:val="24"/>
          <w:szCs w:val="24"/>
          <w:lang w:val="lt-LT"/>
        </w:rPr>
        <w:t xml:space="preserve"> (žr. 17 </w:t>
      </w:r>
      <w:r w:rsidR="003C1CF6" w:rsidRPr="00310C33">
        <w:rPr>
          <w:rFonts w:ascii="Times New Roman" w:eastAsia="Times New Roman" w:hAnsi="Times New Roman" w:cs="Times New Roman"/>
          <w:sz w:val="24"/>
          <w:szCs w:val="24"/>
          <w:lang w:val="lt-LT"/>
        </w:rPr>
        <w:t>išnašą)</w:t>
      </w:r>
      <w:r w:rsidR="0139D72A" w:rsidRPr="00310C33">
        <w:rPr>
          <w:rFonts w:ascii="Times New Roman" w:eastAsia="Times New Roman" w:hAnsi="Times New Roman" w:cs="Times New Roman"/>
          <w:sz w:val="24"/>
          <w:szCs w:val="24"/>
          <w:lang w:val="lt-LT"/>
        </w:rPr>
        <w:t>. Skiriant papildomas pamokas ar konsultacijas lietuvių kalbai mokytis</w:t>
      </w:r>
      <w:r w:rsidR="004E4064">
        <w:rPr>
          <w:rFonts w:ascii="Times New Roman" w:eastAsia="Times New Roman" w:hAnsi="Times New Roman" w:cs="Times New Roman"/>
          <w:sz w:val="24"/>
          <w:szCs w:val="24"/>
          <w:lang w:val="lt-LT"/>
        </w:rPr>
        <w:t>,</w:t>
      </w:r>
      <w:r w:rsidR="006C4B33" w:rsidRPr="00310C33">
        <w:rPr>
          <w:rFonts w:ascii="Times New Roman" w:eastAsia="Times New Roman" w:hAnsi="Times New Roman" w:cs="Times New Roman"/>
          <w:sz w:val="24"/>
          <w:szCs w:val="24"/>
          <w:lang w:val="lt-LT"/>
        </w:rPr>
        <w:t xml:space="preserve"> būtina atkreipti dėmesį į mokinio mokymosi galias</w:t>
      </w:r>
      <w:r w:rsidR="0139D72A" w:rsidRPr="00310C33">
        <w:rPr>
          <w:rFonts w:ascii="Times New Roman" w:eastAsia="Times New Roman" w:hAnsi="Times New Roman" w:cs="Times New Roman"/>
          <w:sz w:val="24"/>
          <w:szCs w:val="24"/>
          <w:lang w:val="lt-LT"/>
        </w:rPr>
        <w:t>, mokykla kartu su mokiniu ir jo tėvais (globėjais, rūpintojais) numato</w:t>
      </w:r>
      <w:r w:rsidR="004E4064">
        <w:rPr>
          <w:rFonts w:ascii="Times New Roman" w:eastAsia="Times New Roman" w:hAnsi="Times New Roman" w:cs="Times New Roman"/>
          <w:sz w:val="24"/>
          <w:szCs w:val="24"/>
          <w:lang w:val="lt-LT"/>
        </w:rPr>
        <w:t>,</w:t>
      </w:r>
      <w:r w:rsidR="0139D72A" w:rsidRPr="00310C33">
        <w:rPr>
          <w:rFonts w:ascii="Times New Roman" w:eastAsia="Times New Roman" w:hAnsi="Times New Roman" w:cs="Times New Roman"/>
          <w:sz w:val="24"/>
          <w:szCs w:val="24"/>
          <w:lang w:val="lt-LT"/>
        </w:rPr>
        <w:t xml:space="preserve"> kokiu laiku, kokia apimtimi, kaip bus įgyvendinamas ugdymas.</w:t>
      </w:r>
      <w:r w:rsidR="00AE1B7F" w:rsidRPr="00310C33">
        <w:rPr>
          <w:rFonts w:ascii="Times New Roman" w:eastAsia="Times New Roman" w:hAnsi="Times New Roman" w:cs="Times New Roman"/>
          <w:sz w:val="24"/>
          <w:szCs w:val="24"/>
          <w:lang w:val="lt-LT"/>
        </w:rPr>
        <w:t xml:space="preserve"> </w:t>
      </w:r>
      <w:r w:rsidR="00F12776" w:rsidRPr="00310C33">
        <w:rPr>
          <w:rFonts w:ascii="Times New Roman" w:eastAsia="Times New Roman" w:hAnsi="Times New Roman" w:cs="Times New Roman"/>
          <w:sz w:val="24"/>
          <w:szCs w:val="24"/>
          <w:lang w:val="lt-LT"/>
        </w:rPr>
        <w:t xml:space="preserve">Lietuvių </w:t>
      </w:r>
      <w:r w:rsidR="00C85C04" w:rsidRPr="00310C33">
        <w:rPr>
          <w:rFonts w:ascii="Times New Roman" w:eastAsia="Times New Roman" w:hAnsi="Times New Roman" w:cs="Times New Roman"/>
          <w:sz w:val="24"/>
          <w:szCs w:val="24"/>
          <w:lang w:val="lt-LT"/>
        </w:rPr>
        <w:t xml:space="preserve">kalbos </w:t>
      </w:r>
      <w:r w:rsidR="00285D3B" w:rsidRPr="00310C33">
        <w:rPr>
          <w:rFonts w:ascii="Times New Roman" w:eastAsia="Times New Roman" w:hAnsi="Times New Roman" w:cs="Times New Roman"/>
          <w:sz w:val="24"/>
          <w:szCs w:val="24"/>
          <w:lang w:val="lt-LT"/>
        </w:rPr>
        <w:t>mokymosi turin</w:t>
      </w:r>
      <w:r w:rsidR="007E7C00" w:rsidRPr="00310C33">
        <w:rPr>
          <w:rFonts w:ascii="Times New Roman" w:eastAsia="Times New Roman" w:hAnsi="Times New Roman" w:cs="Times New Roman"/>
          <w:sz w:val="24"/>
          <w:szCs w:val="24"/>
          <w:lang w:val="lt-LT"/>
        </w:rPr>
        <w:t xml:space="preserve">ys turi padėti mokiniui </w:t>
      </w:r>
      <w:r w:rsidR="009E550C" w:rsidRPr="00310C33">
        <w:rPr>
          <w:rFonts w:ascii="Times New Roman" w:eastAsia="Times New Roman" w:hAnsi="Times New Roman" w:cs="Times New Roman"/>
          <w:sz w:val="24"/>
          <w:szCs w:val="24"/>
          <w:lang w:val="lt-LT"/>
        </w:rPr>
        <w:t xml:space="preserve">pasiekti kuo </w:t>
      </w:r>
      <w:r w:rsidR="00AA1506" w:rsidRPr="00310C33">
        <w:rPr>
          <w:rFonts w:ascii="Times New Roman" w:eastAsia="Times New Roman" w:hAnsi="Times New Roman" w:cs="Times New Roman"/>
          <w:sz w:val="24"/>
          <w:szCs w:val="24"/>
          <w:lang w:val="lt-LT"/>
        </w:rPr>
        <w:t>aukštesnį lietuvių kalbos mokėjimo lygį (A1</w:t>
      </w:r>
      <w:r w:rsidR="004E4064">
        <w:rPr>
          <w:rFonts w:ascii="Times New Roman" w:eastAsia="Times New Roman" w:hAnsi="Times New Roman" w:cs="Times New Roman"/>
          <w:sz w:val="24"/>
          <w:szCs w:val="24"/>
          <w:lang w:val="lt-LT"/>
        </w:rPr>
        <w:t>–</w:t>
      </w:r>
      <w:r w:rsidR="00AA1506" w:rsidRPr="00310C33">
        <w:rPr>
          <w:rFonts w:ascii="Times New Roman" w:eastAsia="Times New Roman" w:hAnsi="Times New Roman" w:cs="Times New Roman"/>
          <w:sz w:val="24"/>
          <w:szCs w:val="24"/>
          <w:lang w:val="lt-LT"/>
        </w:rPr>
        <w:t>B2</w:t>
      </w:r>
      <w:r w:rsidR="005342B8" w:rsidRPr="00310C33">
        <w:rPr>
          <w:rFonts w:ascii="Times New Roman" w:eastAsia="Times New Roman" w:hAnsi="Times New Roman" w:cs="Times New Roman"/>
          <w:sz w:val="24"/>
          <w:szCs w:val="24"/>
          <w:lang w:val="lt-LT"/>
        </w:rPr>
        <w:t>) pagal konkretaus vaiko galimybes. Skiriant papildomas pamokas</w:t>
      </w:r>
      <w:r w:rsidR="00746D18" w:rsidRPr="00310C33">
        <w:rPr>
          <w:rFonts w:ascii="Times New Roman" w:eastAsia="Times New Roman" w:hAnsi="Times New Roman" w:cs="Times New Roman"/>
          <w:sz w:val="24"/>
          <w:szCs w:val="24"/>
          <w:lang w:val="lt-LT"/>
        </w:rPr>
        <w:t xml:space="preserve"> lietuvių kalbai mokytis, būtina atkreipti dėmesį į </w:t>
      </w:r>
      <w:r w:rsidR="00B132DB" w:rsidRPr="00310C33">
        <w:rPr>
          <w:rFonts w:ascii="Times New Roman" w:eastAsia="Times New Roman" w:hAnsi="Times New Roman" w:cs="Times New Roman"/>
          <w:sz w:val="24"/>
          <w:szCs w:val="24"/>
          <w:lang w:val="lt-LT"/>
        </w:rPr>
        <w:t>mokinio mokymosi galias.</w:t>
      </w:r>
    </w:p>
    <w:p w:rsidR="10039A5E" w:rsidRPr="00310C33" w:rsidRDefault="0139D72A" w:rsidP="00CA5473">
      <w:pPr>
        <w:spacing w:line="257" w:lineRule="auto"/>
        <w:ind w:firstLine="709"/>
        <w:jc w:val="both"/>
        <w:rPr>
          <w:rFonts w:ascii="Times New Roman" w:hAnsi="Times New Roman" w:cs="Times New Roman"/>
          <w:sz w:val="24"/>
          <w:szCs w:val="24"/>
          <w:lang w:val="lt-LT"/>
        </w:rPr>
      </w:pPr>
      <w:r w:rsidRPr="00020E76">
        <w:rPr>
          <w:rFonts w:ascii="Times New Roman" w:eastAsia="Times New Roman" w:hAnsi="Times New Roman" w:cs="Times New Roman"/>
          <w:sz w:val="24"/>
          <w:szCs w:val="24"/>
          <w:lang w:val="lt-LT"/>
        </w:rPr>
        <w:t>Organizuojant mokinių</w:t>
      </w:r>
      <w:r w:rsidRPr="00310C33">
        <w:rPr>
          <w:rFonts w:ascii="Times New Roman" w:eastAsia="Times New Roman" w:hAnsi="Times New Roman" w:cs="Times New Roman"/>
          <w:sz w:val="24"/>
          <w:szCs w:val="24"/>
          <w:lang w:val="lt-LT"/>
        </w:rPr>
        <w:t xml:space="preserve"> lietuvių kalbos mokymąsi mobiliosiose grupėse ir išlyginamo</w:t>
      </w:r>
      <w:r w:rsidR="008806E9" w:rsidRPr="00310C33">
        <w:rPr>
          <w:rFonts w:ascii="Times New Roman" w:eastAsia="Times New Roman" w:hAnsi="Times New Roman" w:cs="Times New Roman"/>
          <w:sz w:val="24"/>
          <w:szCs w:val="24"/>
          <w:lang w:val="lt-LT"/>
        </w:rPr>
        <w:t>siose</w:t>
      </w:r>
      <w:r w:rsidRPr="00310C33">
        <w:rPr>
          <w:rFonts w:ascii="Times New Roman" w:eastAsia="Times New Roman" w:hAnsi="Times New Roman" w:cs="Times New Roman"/>
          <w:sz w:val="24"/>
          <w:szCs w:val="24"/>
          <w:lang w:val="lt-LT"/>
        </w:rPr>
        <w:t xml:space="preserve"> klasė</w:t>
      </w:r>
      <w:r w:rsidR="008806E9" w:rsidRPr="00310C33">
        <w:rPr>
          <w:rFonts w:ascii="Times New Roman" w:eastAsia="Times New Roman" w:hAnsi="Times New Roman" w:cs="Times New Roman"/>
          <w:sz w:val="24"/>
          <w:szCs w:val="24"/>
          <w:lang w:val="lt-LT"/>
        </w:rPr>
        <w:t>se</w:t>
      </w:r>
      <w:r w:rsidRPr="00310C33">
        <w:rPr>
          <w:rFonts w:ascii="Times New Roman" w:eastAsia="Times New Roman" w:hAnsi="Times New Roman" w:cs="Times New Roman"/>
          <w:sz w:val="24"/>
          <w:szCs w:val="24"/>
          <w:lang w:val="lt-LT"/>
        </w:rPr>
        <w:t xml:space="preserve"> vadovaujamasi ugdymo išlyginamosiose klasėse ir išlyginamosiose mobiliosiose grupėse tvarkos aprašu</w:t>
      </w:r>
      <w:r w:rsidR="10039A5E" w:rsidRPr="00310C33">
        <w:rPr>
          <w:rStyle w:val="Puslapioinaosnuoroda"/>
          <w:rFonts w:ascii="Times New Roman" w:eastAsia="Times New Roman" w:hAnsi="Times New Roman" w:cs="Times New Roman"/>
          <w:sz w:val="24"/>
          <w:szCs w:val="24"/>
          <w:lang w:val="lt-LT"/>
        </w:rPr>
        <w:footnoteReference w:id="21"/>
      </w:r>
      <w:r w:rsidRPr="00310C33">
        <w:rPr>
          <w:rFonts w:ascii="Times New Roman" w:eastAsia="Times New Roman" w:hAnsi="Times New Roman" w:cs="Times New Roman"/>
          <w:sz w:val="24"/>
          <w:szCs w:val="24"/>
          <w:lang w:val="lt-LT"/>
        </w:rPr>
        <w:t>.</w:t>
      </w:r>
    </w:p>
    <w:p w:rsidR="10039A5E" w:rsidRPr="00310C33" w:rsidRDefault="0139D72A" w:rsidP="00CA5473">
      <w:pPr>
        <w:spacing w:line="257" w:lineRule="auto"/>
        <w:ind w:firstLine="709"/>
        <w:jc w:val="both"/>
        <w:rPr>
          <w:rFonts w:ascii="Times New Roman" w:eastAsia="Times New Roman" w:hAnsi="Times New Roman" w:cs="Times New Roman"/>
          <w:sz w:val="24"/>
          <w:szCs w:val="24"/>
          <w:lang w:val="lt-LT"/>
        </w:rPr>
      </w:pPr>
      <w:r w:rsidRPr="00310C33">
        <w:rPr>
          <w:rFonts w:ascii="Times New Roman" w:eastAsia="Times New Roman" w:hAnsi="Times New Roman" w:cs="Times New Roman"/>
          <w:sz w:val="24"/>
          <w:szCs w:val="24"/>
          <w:lang w:val="lt-LT"/>
        </w:rPr>
        <w:t>Atkreipiam</w:t>
      </w:r>
      <w:r w:rsidR="00BB4DA2" w:rsidRPr="00310C33">
        <w:rPr>
          <w:rFonts w:ascii="Times New Roman" w:eastAsia="Times New Roman" w:hAnsi="Times New Roman" w:cs="Times New Roman"/>
          <w:sz w:val="24"/>
          <w:szCs w:val="24"/>
          <w:lang w:val="lt-LT"/>
        </w:rPr>
        <w:t>e</w:t>
      </w:r>
      <w:r w:rsidRPr="00310C33">
        <w:rPr>
          <w:rFonts w:ascii="Times New Roman" w:eastAsia="Times New Roman" w:hAnsi="Times New Roman" w:cs="Times New Roman"/>
          <w:sz w:val="24"/>
          <w:szCs w:val="24"/>
          <w:lang w:val="lt-LT"/>
        </w:rPr>
        <w:t xml:space="preserve"> dėmesį, kad mokiniams, besimokantiems mobiliosiose (laikinosiose) grupėse, lietuvių kalbai mokyti skiriama</w:t>
      </w:r>
      <w:r w:rsidR="003F3E5E" w:rsidRPr="00310C33">
        <w:rPr>
          <w:rFonts w:ascii="Times New Roman" w:eastAsia="Times New Roman" w:hAnsi="Times New Roman" w:cs="Times New Roman"/>
          <w:sz w:val="24"/>
          <w:szCs w:val="24"/>
          <w:lang w:val="lt-LT"/>
        </w:rPr>
        <w:t xml:space="preserve"> </w:t>
      </w:r>
      <w:r w:rsidRPr="00310C33">
        <w:rPr>
          <w:rFonts w:ascii="Times New Roman" w:eastAsia="Times New Roman" w:hAnsi="Times New Roman" w:cs="Times New Roman"/>
          <w:sz w:val="24"/>
          <w:szCs w:val="24"/>
          <w:lang w:val="lt-LT"/>
        </w:rPr>
        <w:t xml:space="preserve">iki 20 val./sav., nuo </w:t>
      </w:r>
      <w:r w:rsidR="00020E76">
        <w:rPr>
          <w:rFonts w:ascii="Times New Roman" w:eastAsia="Times New Roman" w:hAnsi="Times New Roman" w:cs="Times New Roman"/>
          <w:sz w:val="24"/>
          <w:szCs w:val="24"/>
          <w:lang w:val="lt-LT"/>
        </w:rPr>
        <w:t xml:space="preserve">antrojo </w:t>
      </w:r>
      <w:r w:rsidRPr="00310C33">
        <w:rPr>
          <w:rFonts w:ascii="Times New Roman" w:eastAsia="Times New Roman" w:hAnsi="Times New Roman" w:cs="Times New Roman"/>
          <w:sz w:val="24"/>
          <w:szCs w:val="24"/>
          <w:lang w:val="lt-LT"/>
        </w:rPr>
        <w:t>pusmečio</w:t>
      </w:r>
      <w:r w:rsidR="00BB4DA2" w:rsidRPr="00310C33">
        <w:rPr>
          <w:rFonts w:ascii="Times New Roman" w:eastAsia="Times New Roman" w:hAnsi="Times New Roman" w:cs="Times New Roman"/>
          <w:sz w:val="24"/>
          <w:szCs w:val="24"/>
          <w:lang w:val="lt-LT"/>
        </w:rPr>
        <w:t xml:space="preserve"> į lietuvių kalbos </w:t>
      </w:r>
      <w:r w:rsidR="002D3717" w:rsidRPr="00310C33">
        <w:rPr>
          <w:rFonts w:ascii="Times New Roman" w:eastAsia="Times New Roman" w:hAnsi="Times New Roman" w:cs="Times New Roman"/>
          <w:sz w:val="24"/>
          <w:szCs w:val="24"/>
          <w:lang w:val="lt-LT"/>
        </w:rPr>
        <w:t>mokymąsi integruojamos</w:t>
      </w:r>
      <w:r w:rsidRPr="00310C33">
        <w:rPr>
          <w:rFonts w:ascii="Times New Roman" w:eastAsia="Times New Roman" w:hAnsi="Times New Roman" w:cs="Times New Roman"/>
          <w:sz w:val="24"/>
          <w:szCs w:val="24"/>
          <w:lang w:val="lt-LT"/>
        </w:rPr>
        <w:t xml:space="preserve"> istorij</w:t>
      </w:r>
      <w:r w:rsidR="006F7E64" w:rsidRPr="00310C33">
        <w:rPr>
          <w:rFonts w:ascii="Times New Roman" w:eastAsia="Times New Roman" w:hAnsi="Times New Roman" w:cs="Times New Roman"/>
          <w:sz w:val="24"/>
          <w:szCs w:val="24"/>
          <w:lang w:val="lt-LT"/>
        </w:rPr>
        <w:t>os</w:t>
      </w:r>
      <w:r w:rsidRPr="00310C33">
        <w:rPr>
          <w:rFonts w:ascii="Times New Roman" w:eastAsia="Times New Roman" w:hAnsi="Times New Roman" w:cs="Times New Roman"/>
          <w:sz w:val="24"/>
          <w:szCs w:val="24"/>
          <w:lang w:val="lt-LT"/>
        </w:rPr>
        <w:t>, geografij</w:t>
      </w:r>
      <w:r w:rsidR="006F7E64" w:rsidRPr="00310C33">
        <w:rPr>
          <w:rFonts w:ascii="Times New Roman" w:eastAsia="Times New Roman" w:hAnsi="Times New Roman" w:cs="Times New Roman"/>
          <w:sz w:val="24"/>
          <w:szCs w:val="24"/>
          <w:lang w:val="lt-LT"/>
        </w:rPr>
        <w:t xml:space="preserve">os ir </w:t>
      </w:r>
      <w:r w:rsidRPr="00310C33">
        <w:rPr>
          <w:rFonts w:ascii="Times New Roman" w:eastAsia="Times New Roman" w:hAnsi="Times New Roman" w:cs="Times New Roman"/>
          <w:sz w:val="24"/>
          <w:szCs w:val="24"/>
          <w:lang w:val="lt-LT"/>
        </w:rPr>
        <w:t>pilietinio ugdymo tem</w:t>
      </w:r>
      <w:r w:rsidR="006F7E64" w:rsidRPr="00310C33">
        <w:rPr>
          <w:rFonts w:ascii="Times New Roman" w:eastAsia="Times New Roman" w:hAnsi="Times New Roman" w:cs="Times New Roman"/>
          <w:sz w:val="24"/>
          <w:szCs w:val="24"/>
          <w:lang w:val="lt-LT"/>
        </w:rPr>
        <w:t>o</w:t>
      </w:r>
      <w:r w:rsidRPr="00310C33">
        <w:rPr>
          <w:rFonts w:ascii="Times New Roman" w:eastAsia="Times New Roman" w:hAnsi="Times New Roman" w:cs="Times New Roman"/>
          <w:sz w:val="24"/>
          <w:szCs w:val="24"/>
          <w:lang w:val="lt-LT"/>
        </w:rPr>
        <w:t xml:space="preserve">s. Jei mokiniai ugdomi išlyginamosiose klasėse, mokoma tik lietuvių kalbos, kuriai skiriama nuo 20 iki 25 val./sav.  </w:t>
      </w:r>
    </w:p>
    <w:p w:rsidR="10039A5E" w:rsidRPr="00310C33" w:rsidRDefault="0139D72A" w:rsidP="00CA5473">
      <w:pPr>
        <w:spacing w:line="257" w:lineRule="auto"/>
        <w:ind w:firstLine="709"/>
        <w:jc w:val="both"/>
        <w:rPr>
          <w:rFonts w:ascii="Times New Roman" w:eastAsia="Times New Roman" w:hAnsi="Times New Roman" w:cs="Times New Roman"/>
          <w:sz w:val="24"/>
          <w:szCs w:val="24"/>
          <w:lang w:val="lt-LT"/>
        </w:rPr>
      </w:pPr>
      <w:r w:rsidRPr="00310C33">
        <w:rPr>
          <w:rFonts w:ascii="Times New Roman" w:eastAsia="Times New Roman" w:hAnsi="Times New Roman" w:cs="Times New Roman"/>
          <w:sz w:val="24"/>
          <w:szCs w:val="24"/>
          <w:lang w:val="lt-LT"/>
        </w:rPr>
        <w:t>Išlyginamosios klasės ir mobiliosios grupės gali būti steigiamos keliose savivaldybėje esančiose mokyklose</w:t>
      </w:r>
      <w:r w:rsidR="00020E76">
        <w:rPr>
          <w:rFonts w:ascii="Times New Roman" w:eastAsia="Times New Roman" w:hAnsi="Times New Roman" w:cs="Times New Roman"/>
          <w:sz w:val="24"/>
          <w:szCs w:val="24"/>
          <w:lang w:val="lt-LT"/>
        </w:rPr>
        <w:t>,</w:t>
      </w:r>
      <w:r w:rsidRPr="00310C33">
        <w:rPr>
          <w:rFonts w:ascii="Times New Roman" w:eastAsia="Times New Roman" w:hAnsi="Times New Roman" w:cs="Times New Roman"/>
          <w:sz w:val="24"/>
          <w:szCs w:val="24"/>
          <w:lang w:val="lt-LT"/>
        </w:rPr>
        <w:t xml:space="preserve"> </w:t>
      </w:r>
      <w:r w:rsidR="00020E76">
        <w:rPr>
          <w:rFonts w:ascii="Times New Roman" w:eastAsia="Times New Roman" w:hAnsi="Times New Roman" w:cs="Times New Roman"/>
          <w:sz w:val="24"/>
          <w:szCs w:val="24"/>
          <w:lang w:val="lt-LT"/>
        </w:rPr>
        <w:t>su</w:t>
      </w:r>
      <w:r w:rsidRPr="00310C33">
        <w:rPr>
          <w:rFonts w:ascii="Times New Roman" w:eastAsia="Times New Roman" w:hAnsi="Times New Roman" w:cs="Times New Roman"/>
          <w:sz w:val="24"/>
          <w:szCs w:val="24"/>
          <w:lang w:val="lt-LT"/>
        </w:rPr>
        <w:t>jungiant gretimų mokyklų mokinius. Rekomenduojama teikti mokytojo padėjėjo pagalbą kiekvienam atvykusiam mokiniui (iki 3 mėnesių).</w:t>
      </w:r>
    </w:p>
    <w:p w:rsidR="10039A5E" w:rsidRPr="00310C33" w:rsidRDefault="0139D72A" w:rsidP="00CA5473">
      <w:pPr>
        <w:tabs>
          <w:tab w:val="left" w:pos="426"/>
        </w:tabs>
        <w:ind w:firstLine="709"/>
        <w:jc w:val="both"/>
        <w:rPr>
          <w:rFonts w:ascii="Times New Roman" w:eastAsia="Times New Roman" w:hAnsi="Times New Roman" w:cs="Times New Roman"/>
          <w:sz w:val="24"/>
          <w:szCs w:val="24"/>
          <w:lang w:val="lt-LT"/>
        </w:rPr>
      </w:pPr>
      <w:r w:rsidRPr="00310C33">
        <w:rPr>
          <w:rFonts w:ascii="Times New Roman" w:eastAsia="Times New Roman" w:hAnsi="Times New Roman" w:cs="Times New Roman"/>
          <w:sz w:val="24"/>
          <w:szCs w:val="24"/>
          <w:lang w:val="lt-LT"/>
        </w:rPr>
        <w:t>Mokiniai turėtų įgyti tokius lietuvių kalbos pasiekimus, kurie sudarytų prielaidas sėkmingam tolimesniam mokymuisi. Rekomenduojama, kad mokiniai, nemokantys lietuvių kalbos</w:t>
      </w:r>
      <w:r w:rsidR="00020E76">
        <w:rPr>
          <w:rFonts w:ascii="Times New Roman" w:eastAsia="Times New Roman" w:hAnsi="Times New Roman" w:cs="Times New Roman"/>
          <w:sz w:val="24"/>
          <w:szCs w:val="24"/>
          <w:lang w:val="lt-LT"/>
        </w:rPr>
        <w:t>,</w:t>
      </w:r>
      <w:r w:rsidRPr="00310C33">
        <w:rPr>
          <w:rFonts w:ascii="Times New Roman" w:eastAsia="Times New Roman" w:hAnsi="Times New Roman" w:cs="Times New Roman"/>
          <w:sz w:val="24"/>
          <w:szCs w:val="24"/>
          <w:lang w:val="lt-LT"/>
        </w:rPr>
        <w:t xml:space="preserve"> mokytųsi išlyginamosiose klasėse ar išlyginamosiose mobilio</w:t>
      </w:r>
      <w:r w:rsidR="003B57F6" w:rsidRPr="00310C33">
        <w:rPr>
          <w:rFonts w:ascii="Times New Roman" w:eastAsia="Times New Roman" w:hAnsi="Times New Roman" w:cs="Times New Roman"/>
          <w:sz w:val="24"/>
          <w:szCs w:val="24"/>
          <w:lang w:val="lt-LT"/>
        </w:rPr>
        <w:t>siose grupėse bent iki 1 metų</w:t>
      </w:r>
      <w:r w:rsidR="00610407" w:rsidRPr="00310C33">
        <w:rPr>
          <w:rFonts w:ascii="Times New Roman" w:eastAsia="Times New Roman" w:hAnsi="Times New Roman" w:cs="Times New Roman"/>
          <w:sz w:val="24"/>
          <w:szCs w:val="24"/>
          <w:lang w:val="lt-LT"/>
        </w:rPr>
        <w:t xml:space="preserve">, o kitiems mokiniams </w:t>
      </w:r>
      <w:r w:rsidR="00451D36" w:rsidRPr="00310C33">
        <w:rPr>
          <w:rFonts w:ascii="Times New Roman" w:eastAsia="Times New Roman" w:hAnsi="Times New Roman" w:cs="Times New Roman"/>
          <w:sz w:val="24"/>
          <w:szCs w:val="24"/>
          <w:lang w:val="lt-LT"/>
        </w:rPr>
        <w:t xml:space="preserve">papildomas dėmesys jų lietuvių kalbos mokymuisi gali </w:t>
      </w:r>
      <w:r w:rsidR="00F22FEC" w:rsidRPr="00310C33">
        <w:rPr>
          <w:rFonts w:ascii="Times New Roman" w:eastAsia="Times New Roman" w:hAnsi="Times New Roman" w:cs="Times New Roman"/>
          <w:sz w:val="24"/>
          <w:szCs w:val="24"/>
          <w:lang w:val="lt-LT"/>
        </w:rPr>
        <w:t xml:space="preserve">būti skiriamas ir ilgiau, kol mokinys pasieks bent B1 kalbos </w:t>
      </w:r>
      <w:r w:rsidR="00104EDA" w:rsidRPr="00310C33">
        <w:rPr>
          <w:rFonts w:ascii="Times New Roman" w:eastAsia="Times New Roman" w:hAnsi="Times New Roman" w:cs="Times New Roman"/>
          <w:sz w:val="24"/>
          <w:szCs w:val="24"/>
          <w:lang w:val="lt-LT"/>
        </w:rPr>
        <w:t>lygį.</w:t>
      </w:r>
      <w:r w:rsidR="003B57F6" w:rsidRPr="00310C33">
        <w:rPr>
          <w:rFonts w:ascii="Times New Roman" w:eastAsia="Times New Roman" w:hAnsi="Times New Roman" w:cs="Times New Roman"/>
          <w:sz w:val="24"/>
          <w:szCs w:val="24"/>
          <w:lang w:val="lt-LT"/>
        </w:rPr>
        <w:t xml:space="preserve"> </w:t>
      </w:r>
      <w:r w:rsidRPr="00310C33">
        <w:rPr>
          <w:rFonts w:ascii="Times New Roman" w:eastAsia="Times New Roman" w:hAnsi="Times New Roman" w:cs="Times New Roman"/>
          <w:sz w:val="24"/>
          <w:szCs w:val="24"/>
          <w:lang w:val="lt-LT"/>
        </w:rPr>
        <w:t xml:space="preserve">Labai svarbu stebėti kiekvieną mokinį. Mokyklos vaiko gerovės komisija kartu su klasės vadovu vertina, ar mokinys susiduria su mokymosi sunkumais ir </w:t>
      </w:r>
      <w:r w:rsidR="00020E76">
        <w:rPr>
          <w:rFonts w:ascii="Times New Roman" w:eastAsia="Times New Roman" w:hAnsi="Times New Roman" w:cs="Times New Roman"/>
          <w:sz w:val="24"/>
          <w:szCs w:val="24"/>
          <w:lang w:val="lt-LT"/>
        </w:rPr>
        <w:t xml:space="preserve">ar </w:t>
      </w:r>
      <w:r w:rsidRPr="00310C33">
        <w:rPr>
          <w:rFonts w:ascii="Times New Roman" w:eastAsia="Times New Roman" w:hAnsi="Times New Roman" w:cs="Times New Roman"/>
          <w:sz w:val="24"/>
          <w:szCs w:val="24"/>
          <w:lang w:val="lt-LT"/>
        </w:rPr>
        <w:t>turi specialiųjų ugdymosi poreikių, nustato švietimo pagalbos ir paslaugų reikmes. Organizuo</w:t>
      </w:r>
      <w:r w:rsidR="00020E76">
        <w:rPr>
          <w:rFonts w:ascii="Times New Roman" w:eastAsia="Times New Roman" w:hAnsi="Times New Roman" w:cs="Times New Roman"/>
          <w:sz w:val="24"/>
          <w:szCs w:val="24"/>
          <w:lang w:val="lt-LT"/>
        </w:rPr>
        <w:t>damas</w:t>
      </w:r>
      <w:r w:rsidRPr="00310C33">
        <w:rPr>
          <w:rFonts w:ascii="Times New Roman" w:eastAsia="Times New Roman" w:hAnsi="Times New Roman" w:cs="Times New Roman"/>
          <w:sz w:val="24"/>
          <w:szCs w:val="24"/>
          <w:lang w:val="lt-LT"/>
        </w:rPr>
        <w:t xml:space="preserve"> ugdymo procesą, klasės vadovas nuolat kontaktuoja su mokiniu ir jo tėvais</w:t>
      </w:r>
      <w:r w:rsidR="006C4B33" w:rsidRPr="00310C33">
        <w:rPr>
          <w:rFonts w:ascii="Times New Roman" w:eastAsia="Times New Roman" w:hAnsi="Times New Roman" w:cs="Times New Roman"/>
          <w:sz w:val="24"/>
          <w:szCs w:val="24"/>
          <w:lang w:val="lt-LT"/>
        </w:rPr>
        <w:t>.</w:t>
      </w:r>
    </w:p>
    <w:p w:rsidR="10039A5E" w:rsidRPr="00310C33" w:rsidRDefault="0139D72A" w:rsidP="00CA5473">
      <w:pPr>
        <w:spacing w:line="257" w:lineRule="auto"/>
        <w:ind w:firstLine="709"/>
        <w:jc w:val="both"/>
        <w:rPr>
          <w:rFonts w:ascii="Times New Roman" w:eastAsia="Times New Roman" w:hAnsi="Times New Roman" w:cs="Times New Roman"/>
          <w:sz w:val="24"/>
          <w:szCs w:val="24"/>
          <w:lang w:val="lt-LT"/>
        </w:rPr>
      </w:pPr>
      <w:r w:rsidRPr="00310C33">
        <w:rPr>
          <w:rFonts w:ascii="Times New Roman" w:eastAsia="Times New Roman" w:hAnsi="Times New Roman" w:cs="Times New Roman"/>
          <w:sz w:val="24"/>
          <w:szCs w:val="24"/>
          <w:lang w:val="lt-LT"/>
        </w:rPr>
        <w:t>Mokiniams, turintiems geresn</w:t>
      </w:r>
      <w:r w:rsidR="00020E76">
        <w:rPr>
          <w:rFonts w:ascii="Times New Roman" w:eastAsia="Times New Roman" w:hAnsi="Times New Roman" w:cs="Times New Roman"/>
          <w:sz w:val="24"/>
          <w:szCs w:val="24"/>
          <w:lang w:val="lt-LT"/>
        </w:rPr>
        <w:t>ių</w:t>
      </w:r>
      <w:r w:rsidRPr="00310C33">
        <w:rPr>
          <w:rFonts w:ascii="Times New Roman" w:eastAsia="Times New Roman" w:hAnsi="Times New Roman" w:cs="Times New Roman"/>
          <w:sz w:val="24"/>
          <w:szCs w:val="24"/>
          <w:lang w:val="lt-LT"/>
        </w:rPr>
        <w:t xml:space="preserve"> žini</w:t>
      </w:r>
      <w:r w:rsidR="00020E76">
        <w:rPr>
          <w:rFonts w:ascii="Times New Roman" w:eastAsia="Times New Roman" w:hAnsi="Times New Roman" w:cs="Times New Roman"/>
          <w:sz w:val="24"/>
          <w:szCs w:val="24"/>
          <w:lang w:val="lt-LT"/>
        </w:rPr>
        <w:t>ų</w:t>
      </w:r>
      <w:r w:rsidRPr="00310C33">
        <w:rPr>
          <w:rFonts w:ascii="Times New Roman" w:eastAsia="Times New Roman" w:hAnsi="Times New Roman" w:cs="Times New Roman"/>
          <w:sz w:val="24"/>
          <w:szCs w:val="24"/>
          <w:lang w:val="lt-LT"/>
        </w:rPr>
        <w:t xml:space="preserve"> negu bendraklasiai, ruošiamos papildomos užduotys tobulėti, kad neprarastų motyvacijos mokyti.</w:t>
      </w:r>
    </w:p>
    <w:p w:rsidR="10039A5E" w:rsidRPr="00310C33" w:rsidRDefault="0139D72A" w:rsidP="00F12398">
      <w:pPr>
        <w:spacing w:line="252" w:lineRule="auto"/>
        <w:ind w:firstLine="709"/>
        <w:jc w:val="both"/>
        <w:rPr>
          <w:rFonts w:ascii="Times New Roman" w:eastAsiaTheme="minorHAnsi" w:hAnsi="Times New Roman" w:cs="Times New Roman"/>
          <w:sz w:val="24"/>
          <w:szCs w:val="24"/>
          <w:lang w:val="lt-LT"/>
        </w:rPr>
      </w:pPr>
      <w:r w:rsidRPr="00D71D7A">
        <w:rPr>
          <w:rFonts w:ascii="Times New Roman" w:eastAsia="Times New Roman" w:hAnsi="Times New Roman" w:cs="Times New Roman"/>
          <w:b/>
          <w:sz w:val="24"/>
          <w:szCs w:val="24"/>
          <w:lang w:val="lt-LT"/>
        </w:rPr>
        <w:t>Ukrainiečių kalbos mokymas(is).</w:t>
      </w:r>
      <w:r w:rsidRPr="00310C33">
        <w:rPr>
          <w:rFonts w:ascii="Times New Roman" w:eastAsia="Times New Roman" w:hAnsi="Times New Roman" w:cs="Times New Roman"/>
          <w:sz w:val="24"/>
          <w:szCs w:val="24"/>
          <w:lang w:val="lt-LT"/>
        </w:rPr>
        <w:t xml:space="preserve"> Mokiniui, besimokančiajam pagal bendrojo ugdymo pr</w:t>
      </w:r>
      <w:r w:rsidR="003B57F6" w:rsidRPr="00310C33">
        <w:rPr>
          <w:rFonts w:ascii="Times New Roman" w:eastAsia="Times New Roman" w:hAnsi="Times New Roman" w:cs="Times New Roman"/>
          <w:sz w:val="24"/>
          <w:szCs w:val="24"/>
          <w:lang w:val="lt-LT"/>
        </w:rPr>
        <w:t>ogramas, išreiškus pageidavimą ir</w:t>
      </w:r>
      <w:r w:rsidRPr="00310C33">
        <w:rPr>
          <w:rFonts w:ascii="Times New Roman" w:eastAsia="Times New Roman" w:hAnsi="Times New Roman" w:cs="Times New Roman"/>
          <w:sz w:val="24"/>
          <w:szCs w:val="24"/>
          <w:lang w:val="lt-LT"/>
        </w:rPr>
        <w:t xml:space="preserve"> esant galimybei</w:t>
      </w:r>
      <w:r w:rsidR="00020E76">
        <w:rPr>
          <w:rFonts w:ascii="Times New Roman" w:eastAsia="Times New Roman" w:hAnsi="Times New Roman" w:cs="Times New Roman"/>
          <w:sz w:val="24"/>
          <w:szCs w:val="24"/>
          <w:lang w:val="lt-LT"/>
        </w:rPr>
        <w:t>,</w:t>
      </w:r>
      <w:r w:rsidRPr="00310C33">
        <w:rPr>
          <w:rFonts w:ascii="Times New Roman" w:eastAsia="Times New Roman" w:hAnsi="Times New Roman" w:cs="Times New Roman"/>
          <w:sz w:val="24"/>
          <w:szCs w:val="24"/>
          <w:lang w:val="lt-LT"/>
        </w:rPr>
        <w:t xml:space="preserve"> sudaromos sąlygos mokytis ukrainiečių kalbos. Ukrainiečių kalbos galima mokytis kaip pasirenkamojo dalyko arba antrosios užsienio kalbos. Mokyklai sudarius sąlygas mokytis ukrainiečių kalbos kaip pasirenkamojo dalyko, parengiama pasirenkamojo dalyko programa</w:t>
      </w:r>
      <w:r w:rsidR="10039A5E" w:rsidRPr="00310C33">
        <w:rPr>
          <w:rStyle w:val="Puslapioinaosnuoroda"/>
          <w:rFonts w:ascii="Times New Roman" w:eastAsia="Times New Roman" w:hAnsi="Times New Roman" w:cs="Times New Roman"/>
          <w:sz w:val="24"/>
          <w:szCs w:val="24"/>
          <w:lang w:val="lt-LT"/>
        </w:rPr>
        <w:footnoteReference w:id="22"/>
      </w:r>
      <w:r w:rsidRPr="00310C33">
        <w:rPr>
          <w:rFonts w:ascii="Times New Roman" w:eastAsia="Times New Roman" w:hAnsi="Times New Roman" w:cs="Times New Roman"/>
          <w:sz w:val="24"/>
          <w:szCs w:val="24"/>
          <w:lang w:val="lt-LT"/>
        </w:rPr>
        <w:t xml:space="preserve">. </w:t>
      </w:r>
      <w:r w:rsidRPr="00310C33">
        <w:rPr>
          <w:rFonts w:ascii="Times New Roman" w:eastAsia="Times New Roman" w:hAnsi="Times New Roman" w:cs="Times New Roman"/>
          <w:color w:val="000000" w:themeColor="text1"/>
          <w:sz w:val="24"/>
          <w:szCs w:val="24"/>
          <w:lang w:val="lt-LT"/>
        </w:rPr>
        <w:t>Jeigu ukrainiečių kalbos mokykloje mokoma kaip antrosios užsienio kalbos</w:t>
      </w:r>
      <w:r w:rsidR="00020E76">
        <w:rPr>
          <w:rFonts w:ascii="Times New Roman" w:eastAsia="Times New Roman" w:hAnsi="Times New Roman" w:cs="Times New Roman"/>
          <w:color w:val="000000" w:themeColor="text1"/>
          <w:sz w:val="24"/>
          <w:szCs w:val="24"/>
          <w:lang w:val="lt-LT"/>
        </w:rPr>
        <w:t>,</w:t>
      </w:r>
      <w:r w:rsidRPr="00310C33">
        <w:rPr>
          <w:rFonts w:ascii="Times New Roman" w:eastAsia="Times New Roman" w:hAnsi="Times New Roman" w:cs="Times New Roman"/>
          <w:color w:val="000000" w:themeColor="text1"/>
          <w:sz w:val="24"/>
          <w:szCs w:val="24"/>
          <w:lang w:val="lt-LT"/>
        </w:rPr>
        <w:t xml:space="preserve"> vadovaujamasi Pradinio ir pagrindinio ugdymo bendrosiomis programomis</w:t>
      </w:r>
      <w:r w:rsidR="007437C0" w:rsidRPr="00310C33">
        <w:rPr>
          <w:rFonts w:ascii="Times New Roman" w:eastAsia="Times New Roman" w:hAnsi="Times New Roman" w:cs="Times New Roman"/>
          <w:color w:val="000000" w:themeColor="text1"/>
          <w:sz w:val="24"/>
          <w:szCs w:val="24"/>
          <w:lang w:val="lt-LT"/>
        </w:rPr>
        <w:t xml:space="preserve"> (žr. 1</w:t>
      </w:r>
      <w:r w:rsidR="00C509BB" w:rsidRPr="00310C33">
        <w:rPr>
          <w:rFonts w:ascii="Times New Roman" w:eastAsia="Times New Roman" w:hAnsi="Times New Roman" w:cs="Times New Roman"/>
          <w:color w:val="000000" w:themeColor="text1"/>
          <w:sz w:val="24"/>
          <w:szCs w:val="24"/>
          <w:lang w:val="lt-LT"/>
        </w:rPr>
        <w:t>8</w:t>
      </w:r>
      <w:r w:rsidR="007437C0" w:rsidRPr="00310C33">
        <w:rPr>
          <w:rFonts w:ascii="Times New Roman" w:eastAsia="Times New Roman" w:hAnsi="Times New Roman" w:cs="Times New Roman"/>
          <w:color w:val="000000" w:themeColor="text1"/>
          <w:sz w:val="24"/>
          <w:szCs w:val="24"/>
          <w:lang w:val="lt-LT"/>
        </w:rPr>
        <w:t xml:space="preserve"> išnašą)</w:t>
      </w:r>
      <w:r w:rsidR="006C4B33" w:rsidRPr="00310C33">
        <w:rPr>
          <w:rFonts w:ascii="Times New Roman" w:eastAsia="Times New Roman" w:hAnsi="Times New Roman" w:cs="Times New Roman"/>
          <w:color w:val="000000" w:themeColor="text1"/>
          <w:sz w:val="24"/>
          <w:szCs w:val="24"/>
          <w:lang w:val="lt-LT"/>
        </w:rPr>
        <w:t>. Skirsnyje „Kalbos“ žiūrėti dalį „</w:t>
      </w:r>
      <w:r w:rsidRPr="00310C33">
        <w:rPr>
          <w:rFonts w:ascii="Times New Roman" w:eastAsia="Times New Roman" w:hAnsi="Times New Roman" w:cs="Times New Roman"/>
          <w:color w:val="000000" w:themeColor="text1"/>
          <w:sz w:val="24"/>
          <w:szCs w:val="24"/>
          <w:lang w:val="lt-LT"/>
        </w:rPr>
        <w:t>Antroji  užsienio kalba</w:t>
      </w:r>
      <w:r w:rsidR="006C4B33" w:rsidRPr="00310C33">
        <w:rPr>
          <w:rFonts w:ascii="Times New Roman" w:eastAsia="Times New Roman" w:hAnsi="Times New Roman" w:cs="Times New Roman"/>
          <w:color w:val="000000" w:themeColor="text1"/>
          <w:sz w:val="24"/>
          <w:szCs w:val="24"/>
          <w:lang w:val="lt-LT"/>
        </w:rPr>
        <w:t>“</w:t>
      </w:r>
      <w:r w:rsidR="00020E76">
        <w:rPr>
          <w:rFonts w:ascii="Times New Roman" w:eastAsia="Times New Roman" w:hAnsi="Times New Roman" w:cs="Times New Roman"/>
          <w:color w:val="000000" w:themeColor="text1"/>
          <w:sz w:val="24"/>
          <w:szCs w:val="24"/>
          <w:lang w:val="lt-LT"/>
        </w:rPr>
        <w:t>,</w:t>
      </w:r>
      <w:r w:rsidRPr="00310C33">
        <w:rPr>
          <w:rFonts w:ascii="Times New Roman" w:eastAsia="Times New Roman" w:hAnsi="Times New Roman" w:cs="Times New Roman"/>
          <w:color w:val="000000" w:themeColor="text1"/>
          <w:sz w:val="24"/>
          <w:szCs w:val="24"/>
          <w:lang w:val="lt-LT"/>
        </w:rPr>
        <w:t xml:space="preserve"> joje pateikiama antrosios užsienio kalbos programa</w:t>
      </w:r>
      <w:r w:rsidR="009F66DD" w:rsidRPr="00310C33">
        <w:rPr>
          <w:rFonts w:ascii="Times New Roman" w:eastAsia="Times New Roman" w:hAnsi="Times New Roman" w:cs="Times New Roman"/>
          <w:color w:val="000000" w:themeColor="text1"/>
          <w:sz w:val="24"/>
          <w:szCs w:val="24"/>
          <w:lang w:val="lt-LT"/>
        </w:rPr>
        <w:t xml:space="preserve">, kurioje yra nurodyti reikalavimai pasiekimams, o </w:t>
      </w:r>
      <w:r w:rsidR="003F365A" w:rsidRPr="00310C33">
        <w:rPr>
          <w:rFonts w:ascii="Times New Roman" w:eastAsia="Times New Roman" w:hAnsi="Times New Roman" w:cs="Times New Roman"/>
          <w:color w:val="000000" w:themeColor="text1"/>
          <w:sz w:val="24"/>
          <w:szCs w:val="24"/>
          <w:lang w:val="lt-LT"/>
        </w:rPr>
        <w:t xml:space="preserve">reikalingą kalbinę medžiagą </w:t>
      </w:r>
      <w:r w:rsidR="007275D6" w:rsidRPr="00310C33">
        <w:rPr>
          <w:rFonts w:ascii="Times New Roman" w:eastAsia="Times New Roman" w:hAnsi="Times New Roman" w:cs="Times New Roman"/>
          <w:color w:val="000000" w:themeColor="text1"/>
          <w:sz w:val="24"/>
          <w:szCs w:val="24"/>
          <w:lang w:val="lt-LT"/>
        </w:rPr>
        <w:t xml:space="preserve">mokytojas pasirengia pats. </w:t>
      </w:r>
      <w:r w:rsidR="00222B32" w:rsidRPr="00310C33">
        <w:rPr>
          <w:rFonts w:ascii="Times New Roman" w:hAnsi="Times New Roman" w:cs="Times New Roman"/>
          <w:color w:val="000000"/>
          <w:sz w:val="24"/>
          <w:szCs w:val="24"/>
          <w:lang w:val="lt-LT"/>
        </w:rPr>
        <w:t>Tautinių mažumų mokyklose ukrainiečių kalbos galima mokyti tik kaip pasirenkamojo dalyko.</w:t>
      </w:r>
    </w:p>
    <w:p w:rsidR="10039A5E" w:rsidRPr="00310C33" w:rsidRDefault="52DC4376" w:rsidP="00CA5473">
      <w:pPr>
        <w:ind w:firstLine="709"/>
        <w:jc w:val="both"/>
        <w:rPr>
          <w:rFonts w:ascii="Times New Roman" w:eastAsia="Times New Roman" w:hAnsi="Times New Roman" w:cs="Times New Roman"/>
          <w:color w:val="000000" w:themeColor="text1"/>
          <w:sz w:val="24"/>
          <w:szCs w:val="24"/>
          <w:lang w:val="lt-LT"/>
        </w:rPr>
      </w:pPr>
      <w:r w:rsidRPr="00310C33">
        <w:rPr>
          <w:rFonts w:ascii="Times New Roman" w:eastAsia="Times New Roman" w:hAnsi="Times New Roman" w:cs="Times New Roman"/>
          <w:b/>
          <w:bCs/>
          <w:color w:val="000000" w:themeColor="text1"/>
          <w:sz w:val="24"/>
          <w:szCs w:val="24"/>
          <w:lang w:val="lt-LT"/>
        </w:rPr>
        <w:t>Pasiekimų vertinimas.</w:t>
      </w:r>
      <w:r w:rsidRPr="00310C33">
        <w:rPr>
          <w:rFonts w:ascii="Times New Roman" w:eastAsia="Times New Roman" w:hAnsi="Times New Roman" w:cs="Times New Roman"/>
          <w:color w:val="000000" w:themeColor="text1"/>
          <w:sz w:val="24"/>
          <w:szCs w:val="24"/>
          <w:lang w:val="lt-LT"/>
        </w:rPr>
        <w:t xml:space="preserve"> Vertinant pasiekimus vadovaujamasi mokyklos priimtais sprendimais</w:t>
      </w:r>
      <w:r w:rsidR="00020E76">
        <w:rPr>
          <w:rFonts w:ascii="Times New Roman" w:eastAsia="Times New Roman" w:hAnsi="Times New Roman" w:cs="Times New Roman"/>
          <w:color w:val="000000" w:themeColor="text1"/>
          <w:sz w:val="24"/>
          <w:szCs w:val="24"/>
          <w:lang w:val="lt-LT"/>
        </w:rPr>
        <w:t>,</w:t>
      </w:r>
      <w:r w:rsidRPr="00310C33">
        <w:rPr>
          <w:rFonts w:ascii="Times New Roman" w:eastAsia="Times New Roman" w:hAnsi="Times New Roman" w:cs="Times New Roman"/>
          <w:color w:val="000000" w:themeColor="text1"/>
          <w:sz w:val="24"/>
          <w:szCs w:val="24"/>
          <w:lang w:val="lt-LT"/>
        </w:rPr>
        <w:t xml:space="preserve"> kaip numatyta Bendruosiuose ugdymo planuose</w:t>
      </w:r>
      <w:r w:rsidR="00245076" w:rsidRPr="00310C33">
        <w:rPr>
          <w:rFonts w:ascii="Times New Roman" w:eastAsia="Times New Roman" w:hAnsi="Times New Roman" w:cs="Times New Roman"/>
          <w:color w:val="000000" w:themeColor="text1"/>
          <w:sz w:val="24"/>
          <w:szCs w:val="24"/>
          <w:lang w:val="lt-LT"/>
        </w:rPr>
        <w:t xml:space="preserve"> (žr. 1</w:t>
      </w:r>
      <w:r w:rsidR="00212B76" w:rsidRPr="00310C33">
        <w:rPr>
          <w:rFonts w:ascii="Times New Roman" w:eastAsia="Times New Roman" w:hAnsi="Times New Roman" w:cs="Times New Roman"/>
          <w:color w:val="000000" w:themeColor="text1"/>
          <w:sz w:val="24"/>
          <w:szCs w:val="24"/>
          <w:lang w:val="lt-LT"/>
        </w:rPr>
        <w:t>7</w:t>
      </w:r>
      <w:r w:rsidR="00245076" w:rsidRPr="00310C33">
        <w:rPr>
          <w:rFonts w:ascii="Times New Roman" w:eastAsia="Times New Roman" w:hAnsi="Times New Roman" w:cs="Times New Roman"/>
          <w:color w:val="000000" w:themeColor="text1"/>
          <w:sz w:val="24"/>
          <w:szCs w:val="24"/>
          <w:lang w:val="lt-LT"/>
        </w:rPr>
        <w:t xml:space="preserve"> išnašą)</w:t>
      </w:r>
      <w:r w:rsidRPr="00310C33">
        <w:rPr>
          <w:rFonts w:ascii="Times New Roman" w:eastAsia="Times New Roman" w:hAnsi="Times New Roman" w:cs="Times New Roman"/>
          <w:color w:val="000000" w:themeColor="text1"/>
          <w:sz w:val="24"/>
          <w:szCs w:val="24"/>
          <w:lang w:val="lt-LT"/>
        </w:rPr>
        <w:t>, Pradinio ir pagrindinio ugdymo bendrosiose programose</w:t>
      </w:r>
      <w:r w:rsidR="00E44E88" w:rsidRPr="00310C33">
        <w:rPr>
          <w:rFonts w:ascii="Times New Roman" w:eastAsia="Times New Roman" w:hAnsi="Times New Roman" w:cs="Times New Roman"/>
          <w:color w:val="000000" w:themeColor="text1"/>
          <w:sz w:val="24"/>
          <w:szCs w:val="24"/>
          <w:lang w:val="lt-LT"/>
        </w:rPr>
        <w:t xml:space="preserve"> (žr. 1</w:t>
      </w:r>
      <w:r w:rsidR="00212B76" w:rsidRPr="00310C33">
        <w:rPr>
          <w:rFonts w:ascii="Times New Roman" w:eastAsia="Times New Roman" w:hAnsi="Times New Roman" w:cs="Times New Roman"/>
          <w:color w:val="000000" w:themeColor="text1"/>
          <w:sz w:val="24"/>
          <w:szCs w:val="24"/>
          <w:lang w:val="lt-LT"/>
        </w:rPr>
        <w:t>8</w:t>
      </w:r>
      <w:r w:rsidR="00E44E88" w:rsidRPr="00310C33">
        <w:rPr>
          <w:rFonts w:ascii="Times New Roman" w:eastAsia="Times New Roman" w:hAnsi="Times New Roman" w:cs="Times New Roman"/>
          <w:color w:val="000000" w:themeColor="text1"/>
          <w:sz w:val="24"/>
          <w:szCs w:val="24"/>
          <w:lang w:val="lt-LT"/>
        </w:rPr>
        <w:t xml:space="preserve"> išnašą)</w:t>
      </w:r>
      <w:r w:rsidRPr="00310C33">
        <w:rPr>
          <w:rFonts w:ascii="Times New Roman" w:eastAsia="Times New Roman" w:hAnsi="Times New Roman" w:cs="Times New Roman"/>
          <w:color w:val="000000" w:themeColor="text1"/>
          <w:sz w:val="24"/>
          <w:szCs w:val="24"/>
          <w:lang w:val="lt-LT"/>
        </w:rPr>
        <w:t>, Vidurinio ugdymo bendrosiose programose</w:t>
      </w:r>
      <w:r w:rsidR="00E44E88" w:rsidRPr="00310C33">
        <w:rPr>
          <w:rFonts w:ascii="Times New Roman" w:eastAsia="Times New Roman" w:hAnsi="Times New Roman" w:cs="Times New Roman"/>
          <w:color w:val="000000" w:themeColor="text1"/>
          <w:sz w:val="24"/>
          <w:szCs w:val="24"/>
          <w:lang w:val="lt-LT"/>
        </w:rPr>
        <w:t xml:space="preserve"> (žr. </w:t>
      </w:r>
      <w:r w:rsidR="008E3440" w:rsidRPr="00310C33">
        <w:rPr>
          <w:rFonts w:ascii="Times New Roman" w:eastAsia="Times New Roman" w:hAnsi="Times New Roman" w:cs="Times New Roman"/>
          <w:color w:val="000000" w:themeColor="text1"/>
          <w:sz w:val="24"/>
          <w:szCs w:val="24"/>
          <w:lang w:val="lt-LT"/>
        </w:rPr>
        <w:t>1</w:t>
      </w:r>
      <w:r w:rsidR="00212B76" w:rsidRPr="00310C33">
        <w:rPr>
          <w:rFonts w:ascii="Times New Roman" w:eastAsia="Times New Roman" w:hAnsi="Times New Roman" w:cs="Times New Roman"/>
          <w:color w:val="000000" w:themeColor="text1"/>
          <w:sz w:val="24"/>
          <w:szCs w:val="24"/>
          <w:lang w:val="lt-LT"/>
        </w:rPr>
        <w:t>9</w:t>
      </w:r>
      <w:r w:rsidR="008E3440" w:rsidRPr="00310C33">
        <w:rPr>
          <w:rFonts w:ascii="Times New Roman" w:eastAsia="Times New Roman" w:hAnsi="Times New Roman" w:cs="Times New Roman"/>
          <w:color w:val="000000" w:themeColor="text1"/>
          <w:sz w:val="24"/>
          <w:szCs w:val="24"/>
          <w:lang w:val="lt-LT"/>
        </w:rPr>
        <w:t xml:space="preserve"> išnašą)</w:t>
      </w:r>
      <w:r w:rsidRPr="00310C33">
        <w:rPr>
          <w:rFonts w:ascii="Times New Roman" w:eastAsia="Times New Roman" w:hAnsi="Times New Roman" w:cs="Times New Roman"/>
          <w:color w:val="000000" w:themeColor="text1"/>
          <w:sz w:val="24"/>
          <w:szCs w:val="24"/>
          <w:lang w:val="lt-LT"/>
        </w:rPr>
        <w:t>. Mokantis išlyginamosiose klasėse mokinių mokymosi pasiekimų siūloma nevertinti pažymiais, rekomenduojama naudoti formuojamąjį vertinimą. Mokinio pažanga stebima nuolat, jos aptarimo dažnumas priklauso nuo mokyklos susitarimų. Mokiniui nedarant pažangos</w:t>
      </w:r>
      <w:r w:rsidR="00020E76">
        <w:rPr>
          <w:rFonts w:ascii="Times New Roman" w:eastAsia="Times New Roman" w:hAnsi="Times New Roman" w:cs="Times New Roman"/>
          <w:color w:val="000000" w:themeColor="text1"/>
          <w:sz w:val="24"/>
          <w:szCs w:val="24"/>
          <w:lang w:val="lt-LT"/>
        </w:rPr>
        <w:t>,</w:t>
      </w:r>
      <w:r w:rsidRPr="00310C33">
        <w:rPr>
          <w:rFonts w:ascii="Times New Roman" w:eastAsia="Times New Roman" w:hAnsi="Times New Roman" w:cs="Times New Roman"/>
          <w:color w:val="000000" w:themeColor="text1"/>
          <w:sz w:val="24"/>
          <w:szCs w:val="24"/>
          <w:lang w:val="lt-LT"/>
        </w:rPr>
        <w:t xml:space="preserve"> turi būti išsiaiškinamos to priežastys ir suteikiama mokymosi pagalba.</w:t>
      </w:r>
    </w:p>
    <w:p w:rsidR="10039A5E" w:rsidRPr="00310C33" w:rsidRDefault="0139D72A" w:rsidP="00CA5473">
      <w:pPr>
        <w:ind w:firstLine="709"/>
        <w:jc w:val="both"/>
        <w:rPr>
          <w:rFonts w:ascii="Times New Roman" w:hAnsi="Times New Roman" w:cs="Times New Roman"/>
          <w:color w:val="000000" w:themeColor="text1"/>
          <w:sz w:val="24"/>
          <w:szCs w:val="24"/>
          <w:lang w:val="lt-LT"/>
        </w:rPr>
      </w:pPr>
      <w:r w:rsidRPr="00310C33">
        <w:rPr>
          <w:rFonts w:ascii="Times New Roman" w:eastAsia="Times New Roman" w:hAnsi="Times New Roman" w:cs="Times New Roman"/>
          <w:color w:val="000000" w:themeColor="text1"/>
          <w:sz w:val="24"/>
          <w:szCs w:val="24"/>
          <w:lang w:val="lt-LT"/>
        </w:rPr>
        <w:t>Mokiniui, atvykusiam iš Ukrainos ir pradėjusiam mokytis šalies mokykloje</w:t>
      </w:r>
      <w:r w:rsidR="00020E76">
        <w:rPr>
          <w:rFonts w:ascii="Times New Roman" w:eastAsia="Times New Roman" w:hAnsi="Times New Roman" w:cs="Times New Roman"/>
          <w:color w:val="000000" w:themeColor="text1"/>
          <w:sz w:val="24"/>
          <w:szCs w:val="24"/>
          <w:lang w:val="lt-LT"/>
        </w:rPr>
        <w:t>,</w:t>
      </w:r>
      <w:r w:rsidRPr="00310C33">
        <w:rPr>
          <w:rFonts w:ascii="Times New Roman" w:eastAsia="Times New Roman" w:hAnsi="Times New Roman" w:cs="Times New Roman"/>
          <w:color w:val="000000" w:themeColor="text1"/>
          <w:sz w:val="24"/>
          <w:szCs w:val="24"/>
          <w:lang w:val="lt-LT"/>
        </w:rPr>
        <w:t xml:space="preserve"> labai svarbus adaptacinis laikotarpis. Mokykla ugdymo plane nustato adaptacijos laikotarpio trukmę, kuri </w:t>
      </w:r>
      <w:r w:rsidR="00020E76">
        <w:rPr>
          <w:rFonts w:ascii="Times New Roman" w:eastAsia="Times New Roman" w:hAnsi="Times New Roman" w:cs="Times New Roman"/>
          <w:color w:val="000000" w:themeColor="text1"/>
          <w:sz w:val="24"/>
          <w:szCs w:val="24"/>
          <w:lang w:val="lt-LT"/>
        </w:rPr>
        <w:t xml:space="preserve">per </w:t>
      </w:r>
      <w:r w:rsidRPr="00310C33">
        <w:rPr>
          <w:rFonts w:ascii="Times New Roman" w:eastAsia="Times New Roman" w:hAnsi="Times New Roman" w:cs="Times New Roman"/>
          <w:color w:val="000000" w:themeColor="text1"/>
          <w:sz w:val="24"/>
          <w:szCs w:val="24"/>
          <w:lang w:val="lt-LT"/>
        </w:rPr>
        <w:t>mokslo me</w:t>
      </w:r>
      <w:r w:rsidR="00020E76">
        <w:rPr>
          <w:rFonts w:ascii="Times New Roman" w:eastAsia="Times New Roman" w:hAnsi="Times New Roman" w:cs="Times New Roman"/>
          <w:color w:val="000000" w:themeColor="text1"/>
          <w:sz w:val="24"/>
          <w:szCs w:val="24"/>
          <w:lang w:val="lt-LT"/>
        </w:rPr>
        <w:t>tus</w:t>
      </w:r>
      <w:r w:rsidRPr="00310C33">
        <w:rPr>
          <w:rFonts w:ascii="Times New Roman" w:eastAsia="Times New Roman" w:hAnsi="Times New Roman" w:cs="Times New Roman"/>
          <w:color w:val="000000" w:themeColor="text1"/>
          <w:sz w:val="24"/>
          <w:szCs w:val="24"/>
          <w:lang w:val="lt-LT"/>
        </w:rPr>
        <w:t xml:space="preserve"> gali būti koreguojama pagal situaciją.</w:t>
      </w:r>
    </w:p>
    <w:p w:rsidR="006B2253" w:rsidRPr="00310C33" w:rsidRDefault="52DC4376" w:rsidP="00CA5473">
      <w:pPr>
        <w:ind w:firstLine="709"/>
        <w:jc w:val="both"/>
        <w:rPr>
          <w:rFonts w:ascii="Times New Roman" w:eastAsia="Times New Roman" w:hAnsi="Times New Roman" w:cs="Times New Roman"/>
          <w:color w:val="000000" w:themeColor="text1"/>
          <w:sz w:val="24"/>
          <w:szCs w:val="24"/>
          <w:lang w:val="lt-LT"/>
        </w:rPr>
      </w:pPr>
      <w:r w:rsidRPr="00310C33">
        <w:rPr>
          <w:rFonts w:ascii="Times New Roman" w:eastAsia="Times New Roman" w:hAnsi="Times New Roman" w:cs="Times New Roman"/>
          <w:b/>
          <w:bCs/>
          <w:color w:val="000000" w:themeColor="text1"/>
          <w:sz w:val="24"/>
          <w:szCs w:val="24"/>
          <w:lang w:val="lt-LT"/>
        </w:rPr>
        <w:t xml:space="preserve">Pasiekimų įteisinimas </w:t>
      </w:r>
      <w:r w:rsidR="00020E76">
        <w:rPr>
          <w:rFonts w:ascii="Times New Roman" w:eastAsia="Times New Roman" w:hAnsi="Times New Roman" w:cs="Times New Roman"/>
          <w:color w:val="000000" w:themeColor="text1"/>
          <w:sz w:val="24"/>
          <w:szCs w:val="24"/>
          <w:lang w:val="lt-LT"/>
        </w:rPr>
        <w:t>v</w:t>
      </w:r>
      <w:r w:rsidRPr="00310C33">
        <w:rPr>
          <w:rFonts w:ascii="Times New Roman" w:eastAsia="Times New Roman" w:hAnsi="Times New Roman" w:cs="Times New Roman"/>
          <w:color w:val="000000" w:themeColor="text1"/>
          <w:sz w:val="24"/>
          <w:szCs w:val="24"/>
          <w:lang w:val="lt-LT"/>
        </w:rPr>
        <w:t>ykdomas taip, kaip numato bendrąjį ugdymą reglamentuojantys Lietuvos teisės aktai</w:t>
      </w:r>
      <w:r w:rsidR="10039A5E" w:rsidRPr="00310C33">
        <w:rPr>
          <w:rStyle w:val="Puslapioinaosnuoroda"/>
          <w:rFonts w:ascii="Times New Roman" w:eastAsia="Times New Roman" w:hAnsi="Times New Roman" w:cs="Times New Roman"/>
          <w:color w:val="000000" w:themeColor="text1"/>
          <w:sz w:val="24"/>
          <w:szCs w:val="24"/>
          <w:lang w:val="lt-LT"/>
        </w:rPr>
        <w:footnoteReference w:id="23"/>
      </w:r>
      <w:r w:rsidRPr="00310C33">
        <w:rPr>
          <w:rFonts w:ascii="Times New Roman" w:eastAsia="Times New Roman" w:hAnsi="Times New Roman" w:cs="Times New Roman"/>
          <w:color w:val="000000" w:themeColor="text1"/>
          <w:sz w:val="24"/>
          <w:szCs w:val="24"/>
          <w:lang w:val="lt-LT"/>
        </w:rPr>
        <w:t>.</w:t>
      </w:r>
      <w:r w:rsidR="006B2253" w:rsidRPr="00310C33">
        <w:rPr>
          <w:rFonts w:ascii="Times New Roman" w:eastAsia="Times New Roman" w:hAnsi="Times New Roman" w:cs="Times New Roman"/>
          <w:color w:val="000000" w:themeColor="text1"/>
          <w:sz w:val="24"/>
          <w:szCs w:val="24"/>
          <w:lang w:val="lt-LT"/>
        </w:rPr>
        <w:t xml:space="preserve"> </w:t>
      </w:r>
    </w:p>
    <w:p w:rsidR="006B2253" w:rsidRPr="00310C33" w:rsidRDefault="006B2253" w:rsidP="190330A6">
      <w:pPr>
        <w:spacing w:line="257" w:lineRule="auto"/>
        <w:ind w:firstLine="709"/>
        <w:jc w:val="both"/>
        <w:rPr>
          <w:rFonts w:ascii="Times New Roman" w:eastAsia="Times New Roman" w:hAnsi="Times New Roman" w:cs="Times New Roman"/>
          <w:color w:val="000000" w:themeColor="text1"/>
          <w:sz w:val="24"/>
          <w:szCs w:val="24"/>
          <w:lang w:val="lt-LT"/>
        </w:rPr>
      </w:pPr>
      <w:r w:rsidRPr="00842D7F">
        <w:rPr>
          <w:rFonts w:ascii="Times New Roman" w:hAnsi="Times New Roman" w:cs="Times New Roman"/>
          <w:b/>
          <w:bCs/>
          <w:color w:val="000000"/>
          <w:sz w:val="24"/>
          <w:szCs w:val="24"/>
          <w:bdr w:val="none" w:sz="0" w:space="0" w:color="auto" w:frame="1"/>
          <w:shd w:val="clear" w:color="auto" w:fill="FFFFFF"/>
          <w:lang w:val="lt-LT"/>
        </w:rPr>
        <w:t>UA</w:t>
      </w:r>
      <w:r w:rsidRPr="00310C33">
        <w:rPr>
          <w:rFonts w:ascii="Times New Roman" w:hAnsi="Times New Roman" w:cs="Times New Roman"/>
          <w:b/>
          <w:bCs/>
          <w:color w:val="000000"/>
          <w:sz w:val="24"/>
          <w:szCs w:val="24"/>
          <w:bdr w:val="none" w:sz="0" w:space="0" w:color="auto" w:frame="1"/>
          <w:shd w:val="clear" w:color="auto" w:fill="FFFFFF"/>
          <w:lang w:val="lt-LT"/>
        </w:rPr>
        <w:t xml:space="preserve"> modelis</w:t>
      </w:r>
      <w:r w:rsidR="00020E76">
        <w:rPr>
          <w:rFonts w:ascii="Times New Roman" w:hAnsi="Times New Roman" w:cs="Times New Roman"/>
          <w:b/>
          <w:bCs/>
          <w:color w:val="000000"/>
          <w:sz w:val="24"/>
          <w:szCs w:val="24"/>
          <w:bdr w:val="none" w:sz="0" w:space="0" w:color="auto" w:frame="1"/>
          <w:shd w:val="clear" w:color="auto" w:fill="FFFFFF"/>
          <w:lang w:val="lt-LT"/>
        </w:rPr>
        <w:t xml:space="preserve">. </w:t>
      </w:r>
      <w:r w:rsidRPr="00310C33">
        <w:rPr>
          <w:rFonts w:ascii="Times New Roman" w:hAnsi="Times New Roman" w:cs="Times New Roman"/>
          <w:sz w:val="24"/>
          <w:szCs w:val="24"/>
          <w:bdr w:val="none" w:sz="0" w:space="0" w:color="auto" w:frame="1"/>
          <w:lang w:val="lt-LT"/>
        </w:rPr>
        <w:t>Ugdymo procesas organizuojamas</w:t>
      </w:r>
      <w:r w:rsidR="00020E76">
        <w:rPr>
          <w:rFonts w:ascii="Times New Roman" w:hAnsi="Times New Roman" w:cs="Times New Roman"/>
          <w:sz w:val="24"/>
          <w:szCs w:val="24"/>
          <w:bdr w:val="none" w:sz="0" w:space="0" w:color="auto" w:frame="1"/>
          <w:lang w:val="lt-LT"/>
        </w:rPr>
        <w:t xml:space="preserve"> </w:t>
      </w:r>
      <w:r w:rsidRPr="00310C33">
        <w:rPr>
          <w:rFonts w:ascii="Times New Roman" w:hAnsi="Times New Roman" w:cs="Times New Roman"/>
          <w:b/>
          <w:bCs/>
          <w:color w:val="000000"/>
          <w:sz w:val="24"/>
          <w:szCs w:val="24"/>
          <w:bdr w:val="none" w:sz="0" w:space="0" w:color="auto" w:frame="1"/>
          <w:shd w:val="clear" w:color="auto" w:fill="FFFFFF"/>
          <w:lang w:val="lt-LT"/>
        </w:rPr>
        <w:t>grupinio</w:t>
      </w:r>
      <w:r w:rsidR="00020E76">
        <w:rPr>
          <w:rFonts w:ascii="Times New Roman" w:hAnsi="Times New Roman" w:cs="Times New Roman"/>
          <w:sz w:val="24"/>
          <w:szCs w:val="24"/>
          <w:bdr w:val="none" w:sz="0" w:space="0" w:color="auto" w:frame="1"/>
          <w:lang w:val="lt-LT"/>
        </w:rPr>
        <w:t xml:space="preserve"> </w:t>
      </w:r>
      <w:r w:rsidRPr="00310C33">
        <w:rPr>
          <w:rFonts w:ascii="Times New Roman" w:hAnsi="Times New Roman" w:cs="Times New Roman"/>
          <w:sz w:val="24"/>
          <w:szCs w:val="24"/>
          <w:bdr w:val="none" w:sz="0" w:space="0" w:color="auto" w:frame="1"/>
          <w:lang w:val="lt-LT"/>
        </w:rPr>
        <w:t>mokymosi forma</w:t>
      </w:r>
      <w:r w:rsidR="00020E76">
        <w:rPr>
          <w:rFonts w:ascii="Times New Roman" w:hAnsi="Times New Roman" w:cs="Times New Roman"/>
          <w:sz w:val="24"/>
          <w:szCs w:val="24"/>
          <w:bdr w:val="none" w:sz="0" w:space="0" w:color="auto" w:frame="1"/>
          <w:lang w:val="lt-LT"/>
        </w:rPr>
        <w:t xml:space="preserve"> </w:t>
      </w:r>
      <w:r w:rsidRPr="00310C33">
        <w:rPr>
          <w:rFonts w:ascii="Times New Roman" w:hAnsi="Times New Roman" w:cs="Times New Roman"/>
          <w:b/>
          <w:bCs/>
          <w:color w:val="000000"/>
          <w:sz w:val="24"/>
          <w:szCs w:val="24"/>
          <w:bdr w:val="none" w:sz="0" w:space="0" w:color="auto" w:frame="1"/>
          <w:shd w:val="clear" w:color="auto" w:fill="FFFFFF"/>
          <w:lang w:val="lt-LT"/>
        </w:rPr>
        <w:t>kasdieniu</w:t>
      </w:r>
      <w:r w:rsidR="00020E76">
        <w:rPr>
          <w:rFonts w:ascii="Times New Roman" w:hAnsi="Times New Roman" w:cs="Times New Roman"/>
          <w:sz w:val="24"/>
          <w:szCs w:val="24"/>
          <w:bdr w:val="none" w:sz="0" w:space="0" w:color="auto" w:frame="1"/>
          <w:lang w:val="lt-LT"/>
        </w:rPr>
        <w:t xml:space="preserve"> </w:t>
      </w:r>
      <w:r w:rsidRPr="00310C33">
        <w:rPr>
          <w:rFonts w:ascii="Times New Roman" w:hAnsi="Times New Roman" w:cs="Times New Roman"/>
          <w:sz w:val="24"/>
          <w:szCs w:val="24"/>
          <w:bdr w:val="none" w:sz="0" w:space="0" w:color="auto" w:frame="1"/>
          <w:lang w:val="lt-LT"/>
        </w:rPr>
        <w:t>mokymo proceso organizavimo būdu,</w:t>
      </w:r>
      <w:r w:rsidR="00020E76">
        <w:rPr>
          <w:rFonts w:ascii="Times New Roman" w:hAnsi="Times New Roman" w:cs="Times New Roman"/>
          <w:sz w:val="24"/>
          <w:szCs w:val="24"/>
          <w:bdr w:val="none" w:sz="0" w:space="0" w:color="auto" w:frame="1"/>
          <w:lang w:val="lt-LT"/>
        </w:rPr>
        <w:t xml:space="preserve"> </w:t>
      </w:r>
      <w:r w:rsidRPr="00310C33">
        <w:rPr>
          <w:rFonts w:ascii="Times New Roman" w:hAnsi="Times New Roman" w:cs="Times New Roman"/>
          <w:sz w:val="24"/>
          <w:szCs w:val="24"/>
          <w:bdr w:val="none" w:sz="0" w:space="0" w:color="auto" w:frame="1"/>
          <w:lang w:val="lt-LT"/>
        </w:rPr>
        <w:t>mokyklose, gavusiose Ministro sutikimą,</w:t>
      </w:r>
      <w:r w:rsidR="00020E76">
        <w:rPr>
          <w:rFonts w:ascii="Times New Roman" w:hAnsi="Times New Roman" w:cs="Times New Roman"/>
          <w:sz w:val="24"/>
          <w:szCs w:val="24"/>
          <w:bdr w:val="none" w:sz="0" w:space="0" w:color="auto" w:frame="1"/>
          <w:lang w:val="lt-LT"/>
        </w:rPr>
        <w:t xml:space="preserve"> </w:t>
      </w:r>
      <w:r w:rsidRPr="00310C33">
        <w:rPr>
          <w:rFonts w:ascii="Times New Roman" w:hAnsi="Times New Roman" w:cs="Times New Roman"/>
          <w:b/>
          <w:bCs/>
          <w:sz w:val="24"/>
          <w:szCs w:val="24"/>
          <w:bdr w:val="none" w:sz="0" w:space="0" w:color="auto" w:frame="1"/>
          <w:lang w:val="lt-LT"/>
        </w:rPr>
        <w:t>ukrainiečių</w:t>
      </w:r>
      <w:r w:rsidR="00020E76">
        <w:rPr>
          <w:rFonts w:ascii="Times New Roman" w:hAnsi="Times New Roman" w:cs="Times New Roman"/>
          <w:sz w:val="24"/>
          <w:szCs w:val="24"/>
          <w:bdr w:val="none" w:sz="0" w:space="0" w:color="auto" w:frame="1"/>
          <w:lang w:val="lt-LT"/>
        </w:rPr>
        <w:t xml:space="preserve"> </w:t>
      </w:r>
      <w:r w:rsidRPr="00310C33">
        <w:rPr>
          <w:rFonts w:ascii="Times New Roman" w:hAnsi="Times New Roman" w:cs="Times New Roman"/>
          <w:sz w:val="24"/>
          <w:szCs w:val="24"/>
          <w:bdr w:val="none" w:sz="0" w:space="0" w:color="auto" w:frame="1"/>
          <w:lang w:val="lt-LT"/>
        </w:rPr>
        <w:t>ugdomąja</w:t>
      </w:r>
      <w:r w:rsidR="00020E76">
        <w:rPr>
          <w:rFonts w:ascii="Times New Roman" w:hAnsi="Times New Roman" w:cs="Times New Roman"/>
          <w:sz w:val="24"/>
          <w:szCs w:val="24"/>
          <w:bdr w:val="none" w:sz="0" w:space="0" w:color="auto" w:frame="1"/>
          <w:lang w:val="lt-LT"/>
        </w:rPr>
        <w:t xml:space="preserve"> </w:t>
      </w:r>
      <w:r w:rsidRPr="00310C33">
        <w:rPr>
          <w:rFonts w:ascii="Times New Roman" w:hAnsi="Times New Roman" w:cs="Times New Roman"/>
          <w:b/>
          <w:bCs/>
          <w:sz w:val="24"/>
          <w:szCs w:val="24"/>
          <w:bdr w:val="none" w:sz="0" w:space="0" w:color="auto" w:frame="1"/>
          <w:lang w:val="lt-LT"/>
        </w:rPr>
        <w:t>kalba</w:t>
      </w:r>
      <w:r w:rsidR="00020E76">
        <w:rPr>
          <w:rFonts w:ascii="Times New Roman" w:hAnsi="Times New Roman" w:cs="Times New Roman"/>
          <w:sz w:val="24"/>
          <w:szCs w:val="24"/>
          <w:bdr w:val="none" w:sz="0" w:space="0" w:color="auto" w:frame="1"/>
          <w:lang w:val="lt-LT"/>
        </w:rPr>
        <w:t xml:space="preserve"> </w:t>
      </w:r>
      <w:r w:rsidRPr="00310C33">
        <w:rPr>
          <w:rFonts w:ascii="Times New Roman" w:hAnsi="Times New Roman" w:cs="Times New Roman"/>
          <w:sz w:val="24"/>
          <w:szCs w:val="24"/>
          <w:bdr w:val="none" w:sz="0" w:space="0" w:color="auto" w:frame="1"/>
          <w:lang w:val="lt-LT"/>
        </w:rPr>
        <w:t>pagal</w:t>
      </w:r>
      <w:r w:rsidR="00020E76">
        <w:rPr>
          <w:rFonts w:ascii="Times New Roman" w:hAnsi="Times New Roman" w:cs="Times New Roman"/>
          <w:sz w:val="24"/>
          <w:szCs w:val="24"/>
          <w:bdr w:val="none" w:sz="0" w:space="0" w:color="auto" w:frame="1"/>
          <w:lang w:val="lt-LT"/>
        </w:rPr>
        <w:t xml:space="preserve"> </w:t>
      </w:r>
      <w:r w:rsidRPr="00310C33">
        <w:rPr>
          <w:rFonts w:ascii="Times New Roman" w:hAnsi="Times New Roman" w:cs="Times New Roman"/>
          <w:b/>
          <w:bCs/>
          <w:sz w:val="24"/>
          <w:szCs w:val="24"/>
          <w:bdr w:val="none" w:sz="0" w:space="0" w:color="auto" w:frame="1"/>
          <w:lang w:val="lt-LT"/>
        </w:rPr>
        <w:t>Ukrainos bendrojo ugdymo</w:t>
      </w:r>
      <w:r w:rsidR="00020E76">
        <w:rPr>
          <w:rFonts w:ascii="Times New Roman" w:hAnsi="Times New Roman" w:cs="Times New Roman"/>
          <w:sz w:val="24"/>
          <w:szCs w:val="24"/>
          <w:bdr w:val="none" w:sz="0" w:space="0" w:color="auto" w:frame="1"/>
          <w:lang w:val="lt-LT"/>
        </w:rPr>
        <w:t xml:space="preserve"> </w:t>
      </w:r>
      <w:r w:rsidRPr="00310C33">
        <w:rPr>
          <w:rFonts w:ascii="Times New Roman" w:hAnsi="Times New Roman" w:cs="Times New Roman"/>
          <w:sz w:val="24"/>
          <w:szCs w:val="24"/>
          <w:bdr w:val="none" w:sz="0" w:space="0" w:color="auto" w:frame="1"/>
          <w:lang w:val="lt-LT"/>
        </w:rPr>
        <w:t>programas</w:t>
      </w:r>
      <w:r w:rsidRPr="00310C33">
        <w:rPr>
          <w:rFonts w:ascii="Times New Roman" w:hAnsi="Times New Roman" w:cs="Times New Roman"/>
          <w:sz w:val="24"/>
          <w:szCs w:val="24"/>
          <w:bdr w:val="none" w:sz="0" w:space="0" w:color="auto" w:frame="1"/>
          <w:shd w:val="clear" w:color="auto" w:fill="FFFFFF"/>
          <w:lang w:val="lt-LT"/>
        </w:rPr>
        <w:t>.</w:t>
      </w:r>
    </w:p>
    <w:p w:rsidR="10039A5E" w:rsidRPr="00310C33" w:rsidRDefault="52DC4376" w:rsidP="00CA5473">
      <w:pPr>
        <w:tabs>
          <w:tab w:val="left" w:pos="426"/>
        </w:tabs>
        <w:ind w:firstLine="709"/>
        <w:jc w:val="both"/>
        <w:rPr>
          <w:rFonts w:ascii="Times New Roman" w:eastAsia="Times New Roman" w:hAnsi="Times New Roman" w:cs="Times New Roman"/>
          <w:color w:val="000000" w:themeColor="text1"/>
          <w:sz w:val="24"/>
          <w:szCs w:val="24"/>
          <w:lang w:val="lt-LT"/>
        </w:rPr>
      </w:pPr>
      <w:r w:rsidRPr="00310C33">
        <w:rPr>
          <w:rFonts w:ascii="Times New Roman" w:eastAsia="Times New Roman" w:hAnsi="Times New Roman" w:cs="Times New Roman"/>
          <w:b/>
          <w:bCs/>
          <w:color w:val="000000" w:themeColor="text1"/>
          <w:sz w:val="24"/>
          <w:szCs w:val="24"/>
          <w:lang w:val="lt-LT"/>
        </w:rPr>
        <w:t xml:space="preserve">Priėmimas. </w:t>
      </w:r>
      <w:r w:rsidRPr="00310C33">
        <w:rPr>
          <w:rFonts w:ascii="Times New Roman" w:eastAsia="Times New Roman" w:hAnsi="Times New Roman" w:cs="Times New Roman"/>
          <w:color w:val="000000" w:themeColor="text1"/>
          <w:sz w:val="24"/>
          <w:szCs w:val="24"/>
          <w:lang w:val="lt-LT"/>
        </w:rPr>
        <w:t>Ugdymas vykdomas tik Ministro sutikimą gavusiose mokyklose</w:t>
      </w:r>
      <w:r w:rsidR="00500951" w:rsidRPr="00310C33">
        <w:rPr>
          <w:rFonts w:ascii="Times New Roman" w:eastAsia="Times New Roman" w:hAnsi="Times New Roman" w:cs="Times New Roman"/>
          <w:color w:val="000000" w:themeColor="text1"/>
          <w:sz w:val="24"/>
          <w:szCs w:val="24"/>
          <w:lang w:val="lt-LT"/>
        </w:rPr>
        <w:t xml:space="preserve"> (žr. 4 išnašą)</w:t>
      </w:r>
      <w:r w:rsidRPr="00310C33">
        <w:rPr>
          <w:rFonts w:ascii="Times New Roman" w:eastAsia="Times New Roman" w:hAnsi="Times New Roman" w:cs="Times New Roman"/>
          <w:color w:val="000000" w:themeColor="text1"/>
          <w:sz w:val="24"/>
          <w:szCs w:val="24"/>
          <w:lang w:val="lt-LT"/>
        </w:rPr>
        <w:t>.</w:t>
      </w:r>
    </w:p>
    <w:p w:rsidR="10039A5E" w:rsidRPr="00310C33" w:rsidRDefault="52DC4376" w:rsidP="00CA5473">
      <w:pPr>
        <w:tabs>
          <w:tab w:val="left" w:pos="426"/>
        </w:tabs>
        <w:ind w:firstLine="709"/>
        <w:jc w:val="both"/>
        <w:rPr>
          <w:rFonts w:ascii="Times New Roman" w:eastAsia="Times New Roman" w:hAnsi="Times New Roman" w:cs="Times New Roman"/>
          <w:color w:val="000000" w:themeColor="text1"/>
          <w:sz w:val="24"/>
          <w:szCs w:val="24"/>
          <w:lang w:val="lt-LT"/>
        </w:rPr>
      </w:pPr>
      <w:r w:rsidRPr="00310C33">
        <w:rPr>
          <w:rFonts w:ascii="Times New Roman" w:eastAsia="Times New Roman" w:hAnsi="Times New Roman" w:cs="Times New Roman"/>
          <w:b/>
          <w:bCs/>
          <w:color w:val="000000" w:themeColor="text1"/>
          <w:sz w:val="24"/>
          <w:szCs w:val="24"/>
          <w:lang w:val="lt-LT"/>
        </w:rPr>
        <w:t>Registravimas.</w:t>
      </w:r>
      <w:r w:rsidRPr="00310C33">
        <w:rPr>
          <w:rFonts w:ascii="Times New Roman" w:eastAsia="Times New Roman" w:hAnsi="Times New Roman" w:cs="Times New Roman"/>
          <w:color w:val="000000" w:themeColor="text1"/>
          <w:sz w:val="24"/>
          <w:szCs w:val="24"/>
          <w:lang w:val="lt-LT"/>
        </w:rPr>
        <w:t xml:space="preserve"> </w:t>
      </w:r>
      <w:r w:rsidRPr="00310C33">
        <w:rPr>
          <w:rFonts w:ascii="Times New Roman" w:eastAsia="Times New Roman" w:hAnsi="Times New Roman" w:cs="Times New Roman"/>
          <w:sz w:val="24"/>
          <w:szCs w:val="24"/>
          <w:lang w:val="lt-LT"/>
        </w:rPr>
        <w:t>Mokiniai į ugdymo įstaigą registruojami Mokinių registre įprasta tvarka</w:t>
      </w:r>
      <w:r w:rsidR="007B0607" w:rsidRPr="00310C33">
        <w:rPr>
          <w:rFonts w:ascii="Times New Roman" w:eastAsia="Times New Roman" w:hAnsi="Times New Roman" w:cs="Times New Roman"/>
          <w:sz w:val="24"/>
          <w:szCs w:val="24"/>
          <w:lang w:val="lt-LT"/>
        </w:rPr>
        <w:t xml:space="preserve"> (žr. 8 išnašą)</w:t>
      </w:r>
      <w:r w:rsidRPr="00310C33">
        <w:rPr>
          <w:rFonts w:ascii="Times New Roman" w:eastAsia="Times New Roman" w:hAnsi="Times New Roman" w:cs="Times New Roman"/>
          <w:sz w:val="24"/>
          <w:szCs w:val="24"/>
          <w:lang w:val="lt-LT"/>
        </w:rPr>
        <w:t>.</w:t>
      </w:r>
      <w:r w:rsidRPr="00310C33">
        <w:rPr>
          <w:rFonts w:ascii="Times New Roman" w:eastAsia="Times New Roman" w:hAnsi="Times New Roman" w:cs="Times New Roman"/>
          <w:color w:val="000000" w:themeColor="text1"/>
          <w:sz w:val="24"/>
          <w:szCs w:val="24"/>
          <w:lang w:val="lt-LT"/>
        </w:rPr>
        <w:t xml:space="preserve"> </w:t>
      </w:r>
    </w:p>
    <w:p w:rsidR="10039A5E" w:rsidRPr="00310C33" w:rsidRDefault="4FCDEC82" w:rsidP="00CA5473">
      <w:pPr>
        <w:tabs>
          <w:tab w:val="left" w:pos="426"/>
        </w:tabs>
        <w:ind w:firstLine="709"/>
        <w:jc w:val="both"/>
        <w:rPr>
          <w:rFonts w:ascii="Times New Roman" w:eastAsia="Times New Roman" w:hAnsi="Times New Roman" w:cs="Times New Roman"/>
          <w:color w:val="000000" w:themeColor="text1"/>
          <w:sz w:val="24"/>
          <w:szCs w:val="24"/>
          <w:lang w:val="lt-LT"/>
        </w:rPr>
      </w:pPr>
      <w:r w:rsidRPr="00310C33">
        <w:rPr>
          <w:rFonts w:ascii="Times New Roman" w:eastAsia="Times New Roman" w:hAnsi="Times New Roman" w:cs="Times New Roman"/>
          <w:b/>
          <w:bCs/>
          <w:sz w:val="24"/>
          <w:szCs w:val="24"/>
          <w:lang w:val="lt-LT"/>
        </w:rPr>
        <w:t>Ugdym</w:t>
      </w:r>
      <w:r w:rsidR="00020E76">
        <w:rPr>
          <w:rFonts w:ascii="Times New Roman" w:eastAsia="Times New Roman" w:hAnsi="Times New Roman" w:cs="Times New Roman"/>
          <w:b/>
          <w:bCs/>
          <w:sz w:val="24"/>
          <w:szCs w:val="24"/>
          <w:lang w:val="lt-LT"/>
        </w:rPr>
        <w:t>as</w:t>
      </w:r>
      <w:r w:rsidRPr="00310C33">
        <w:rPr>
          <w:rFonts w:ascii="Times New Roman" w:eastAsia="Times New Roman" w:hAnsi="Times New Roman" w:cs="Times New Roman"/>
          <w:b/>
          <w:bCs/>
          <w:sz w:val="24"/>
          <w:szCs w:val="24"/>
          <w:lang w:val="lt-LT"/>
        </w:rPr>
        <w:t xml:space="preserve"> organiz</w:t>
      </w:r>
      <w:r w:rsidR="00020E76">
        <w:rPr>
          <w:rFonts w:ascii="Times New Roman" w:eastAsia="Times New Roman" w:hAnsi="Times New Roman" w:cs="Times New Roman"/>
          <w:b/>
          <w:bCs/>
          <w:sz w:val="24"/>
          <w:szCs w:val="24"/>
          <w:lang w:val="lt-LT"/>
        </w:rPr>
        <w:t xml:space="preserve">uojamas </w:t>
      </w:r>
      <w:r w:rsidR="00020E76">
        <w:rPr>
          <w:rFonts w:ascii="Times New Roman" w:eastAsia="Times New Roman" w:hAnsi="Times New Roman" w:cs="Times New Roman"/>
          <w:color w:val="000000" w:themeColor="text1"/>
          <w:sz w:val="24"/>
          <w:szCs w:val="24"/>
          <w:lang w:val="lt-LT"/>
        </w:rPr>
        <w:t>p</w:t>
      </w:r>
      <w:r w:rsidRPr="00310C33">
        <w:rPr>
          <w:rFonts w:ascii="Times New Roman" w:eastAsia="Times New Roman" w:hAnsi="Times New Roman" w:cs="Times New Roman"/>
          <w:color w:val="000000" w:themeColor="text1"/>
          <w:sz w:val="24"/>
          <w:szCs w:val="24"/>
          <w:lang w:val="lt-LT"/>
        </w:rPr>
        <w:t xml:space="preserve">agal sutikimą vykdyti ugdymo programą ukrainiečių kalba gavusios mokyklos ugdymo planą. </w:t>
      </w:r>
    </w:p>
    <w:p w:rsidR="10039A5E" w:rsidRPr="00310C33" w:rsidRDefault="4FCDEC82" w:rsidP="00CA5473">
      <w:pPr>
        <w:tabs>
          <w:tab w:val="left" w:pos="426"/>
        </w:tabs>
        <w:ind w:firstLine="709"/>
        <w:jc w:val="both"/>
        <w:rPr>
          <w:rFonts w:ascii="Times New Roman" w:eastAsia="Times New Roman" w:hAnsi="Times New Roman" w:cs="Times New Roman"/>
          <w:color w:val="000000" w:themeColor="text1"/>
          <w:sz w:val="24"/>
          <w:szCs w:val="24"/>
          <w:lang w:val="lt-LT"/>
        </w:rPr>
      </w:pPr>
      <w:r w:rsidRPr="00310C33">
        <w:rPr>
          <w:rFonts w:ascii="Times New Roman" w:eastAsia="Times New Roman" w:hAnsi="Times New Roman" w:cs="Times New Roman"/>
          <w:b/>
          <w:bCs/>
          <w:color w:val="000000" w:themeColor="text1"/>
          <w:sz w:val="24"/>
          <w:szCs w:val="24"/>
          <w:lang w:val="lt-LT"/>
        </w:rPr>
        <w:t>Pasiekim</w:t>
      </w:r>
      <w:r w:rsidR="00AE739B">
        <w:rPr>
          <w:rFonts w:ascii="Times New Roman" w:eastAsia="Times New Roman" w:hAnsi="Times New Roman" w:cs="Times New Roman"/>
          <w:b/>
          <w:bCs/>
          <w:color w:val="000000" w:themeColor="text1"/>
          <w:sz w:val="24"/>
          <w:szCs w:val="24"/>
          <w:lang w:val="lt-LT"/>
        </w:rPr>
        <w:t xml:space="preserve">ų </w:t>
      </w:r>
      <w:r w:rsidRPr="00310C33">
        <w:rPr>
          <w:rFonts w:ascii="Times New Roman" w:eastAsia="Times New Roman" w:hAnsi="Times New Roman" w:cs="Times New Roman"/>
          <w:b/>
          <w:bCs/>
          <w:color w:val="000000" w:themeColor="text1"/>
          <w:sz w:val="24"/>
          <w:szCs w:val="24"/>
          <w:lang w:val="lt-LT"/>
        </w:rPr>
        <w:t>vertin</w:t>
      </w:r>
      <w:r w:rsidR="00AE739B">
        <w:rPr>
          <w:rFonts w:ascii="Times New Roman" w:eastAsia="Times New Roman" w:hAnsi="Times New Roman" w:cs="Times New Roman"/>
          <w:b/>
          <w:bCs/>
          <w:color w:val="000000" w:themeColor="text1"/>
          <w:sz w:val="24"/>
          <w:szCs w:val="24"/>
          <w:lang w:val="lt-LT"/>
        </w:rPr>
        <w:t xml:space="preserve">imas </w:t>
      </w:r>
      <w:r w:rsidR="00AE739B" w:rsidRPr="00D71D7A">
        <w:rPr>
          <w:rFonts w:ascii="Times New Roman" w:eastAsia="Times New Roman" w:hAnsi="Times New Roman" w:cs="Times New Roman"/>
          <w:bCs/>
          <w:color w:val="000000" w:themeColor="text1"/>
          <w:sz w:val="24"/>
          <w:szCs w:val="24"/>
          <w:lang w:val="lt-LT"/>
        </w:rPr>
        <w:t>vykdomas</w:t>
      </w:r>
      <w:r w:rsidRPr="00310C33">
        <w:rPr>
          <w:rFonts w:ascii="Times New Roman" w:eastAsia="Times New Roman" w:hAnsi="Times New Roman" w:cs="Times New Roman"/>
          <w:color w:val="000000" w:themeColor="text1"/>
          <w:sz w:val="24"/>
          <w:szCs w:val="24"/>
          <w:lang w:val="lt-LT"/>
        </w:rPr>
        <w:t xml:space="preserve"> </w:t>
      </w:r>
      <w:r w:rsidR="00020E76">
        <w:rPr>
          <w:rFonts w:ascii="Times New Roman" w:eastAsia="Times New Roman" w:hAnsi="Times New Roman" w:cs="Times New Roman"/>
          <w:color w:val="000000" w:themeColor="text1"/>
          <w:sz w:val="24"/>
          <w:szCs w:val="24"/>
          <w:lang w:val="lt-LT"/>
        </w:rPr>
        <w:t>p</w:t>
      </w:r>
      <w:r w:rsidRPr="00310C33">
        <w:rPr>
          <w:rFonts w:ascii="Times New Roman" w:eastAsia="Times New Roman" w:hAnsi="Times New Roman" w:cs="Times New Roman"/>
          <w:color w:val="000000" w:themeColor="text1"/>
          <w:sz w:val="24"/>
          <w:szCs w:val="24"/>
          <w:lang w:val="lt-LT"/>
        </w:rPr>
        <w:t>agal sutikimą vykdyti ugdymo programą ukrainiečių kalba gavusios mokyklos mokinių pasiekimų vertinimo aprašą ir</w:t>
      </w:r>
      <w:r w:rsidR="00020E76">
        <w:rPr>
          <w:rFonts w:ascii="Times New Roman" w:eastAsia="Times New Roman" w:hAnsi="Times New Roman" w:cs="Times New Roman"/>
          <w:color w:val="000000" w:themeColor="text1"/>
          <w:sz w:val="24"/>
          <w:szCs w:val="24"/>
          <w:lang w:val="lt-LT"/>
        </w:rPr>
        <w:t xml:space="preserve"> </w:t>
      </w:r>
      <w:r w:rsidRPr="00310C33">
        <w:rPr>
          <w:rFonts w:ascii="Times New Roman" w:eastAsia="Times New Roman" w:hAnsi="Times New Roman" w:cs="Times New Roman"/>
          <w:color w:val="000000" w:themeColor="text1"/>
          <w:sz w:val="24"/>
          <w:szCs w:val="24"/>
          <w:lang w:val="lt-LT"/>
        </w:rPr>
        <w:t>/</w:t>
      </w:r>
      <w:r w:rsidR="00020E76">
        <w:rPr>
          <w:rFonts w:ascii="Times New Roman" w:eastAsia="Times New Roman" w:hAnsi="Times New Roman" w:cs="Times New Roman"/>
          <w:color w:val="000000" w:themeColor="text1"/>
          <w:sz w:val="24"/>
          <w:szCs w:val="24"/>
          <w:lang w:val="lt-LT"/>
        </w:rPr>
        <w:t xml:space="preserve"> </w:t>
      </w:r>
      <w:r w:rsidRPr="00310C33">
        <w:rPr>
          <w:rFonts w:ascii="Times New Roman" w:eastAsia="Times New Roman" w:hAnsi="Times New Roman" w:cs="Times New Roman"/>
          <w:color w:val="000000" w:themeColor="text1"/>
          <w:sz w:val="24"/>
          <w:szCs w:val="24"/>
          <w:lang w:val="lt-LT"/>
        </w:rPr>
        <w:t>ar kitus dokumentus.</w:t>
      </w:r>
    </w:p>
    <w:p w:rsidR="10039A5E" w:rsidRPr="00310C33" w:rsidRDefault="6E894950" w:rsidP="00CA5473">
      <w:pPr>
        <w:tabs>
          <w:tab w:val="left" w:pos="426"/>
        </w:tabs>
        <w:ind w:firstLine="709"/>
        <w:jc w:val="both"/>
        <w:rPr>
          <w:rFonts w:ascii="Times New Roman" w:eastAsia="Times New Roman" w:hAnsi="Times New Roman" w:cs="Times New Roman"/>
          <w:color w:val="000000" w:themeColor="text1"/>
          <w:sz w:val="24"/>
          <w:szCs w:val="24"/>
          <w:lang w:val="lt-LT"/>
        </w:rPr>
      </w:pPr>
      <w:r w:rsidRPr="00310C33">
        <w:rPr>
          <w:rFonts w:ascii="Times New Roman" w:eastAsia="Times New Roman" w:hAnsi="Times New Roman" w:cs="Times New Roman"/>
          <w:b/>
          <w:bCs/>
          <w:color w:val="000000" w:themeColor="text1"/>
          <w:sz w:val="24"/>
          <w:szCs w:val="24"/>
          <w:lang w:val="lt-LT"/>
        </w:rPr>
        <w:t xml:space="preserve">Pasiekimų įteisinimas </w:t>
      </w:r>
      <w:r w:rsidR="00020E76">
        <w:rPr>
          <w:rFonts w:ascii="Times New Roman" w:eastAsia="Times New Roman" w:hAnsi="Times New Roman" w:cs="Times New Roman"/>
          <w:color w:val="000000" w:themeColor="text1"/>
          <w:sz w:val="24"/>
          <w:szCs w:val="24"/>
          <w:lang w:val="lt-LT"/>
        </w:rPr>
        <w:t>v</w:t>
      </w:r>
      <w:r w:rsidRPr="00310C33">
        <w:rPr>
          <w:rFonts w:ascii="Times New Roman" w:eastAsia="Times New Roman" w:hAnsi="Times New Roman" w:cs="Times New Roman"/>
          <w:color w:val="000000" w:themeColor="text1"/>
          <w:sz w:val="24"/>
          <w:szCs w:val="24"/>
          <w:lang w:val="lt-LT"/>
        </w:rPr>
        <w:t>ykdomas taip, kaip numato bendrąjį ugdymą reglamentuojantys Ukrainos teisės aktai.</w:t>
      </w:r>
    </w:p>
    <w:p w:rsidR="006B2253" w:rsidRPr="00310C33" w:rsidRDefault="006B2253" w:rsidP="00CA5473">
      <w:pPr>
        <w:ind w:firstLine="709"/>
        <w:jc w:val="both"/>
        <w:rPr>
          <w:rFonts w:ascii="Times New Roman" w:eastAsia="Times New Roman" w:hAnsi="Times New Roman" w:cs="Times New Roman"/>
          <w:bCs/>
          <w:iCs/>
          <w:color w:val="000000" w:themeColor="text1"/>
          <w:sz w:val="24"/>
          <w:szCs w:val="24"/>
          <w:lang w:val="lt-LT"/>
        </w:rPr>
      </w:pPr>
      <w:r w:rsidRPr="00842D7F">
        <w:rPr>
          <w:rFonts w:ascii="Times New Roman" w:hAnsi="Times New Roman" w:cs="Times New Roman"/>
          <w:b/>
          <w:bCs/>
          <w:color w:val="000000"/>
          <w:sz w:val="24"/>
          <w:szCs w:val="24"/>
          <w:bdr w:val="none" w:sz="0" w:space="0" w:color="auto" w:frame="1"/>
          <w:shd w:val="clear" w:color="auto" w:fill="FFFFFF"/>
          <w:lang w:val="lt-LT"/>
        </w:rPr>
        <w:t>NM</w:t>
      </w:r>
      <w:r w:rsidRPr="00310C33">
        <w:rPr>
          <w:rFonts w:ascii="Times New Roman" w:hAnsi="Times New Roman" w:cs="Times New Roman"/>
          <w:b/>
          <w:bCs/>
          <w:color w:val="000000"/>
          <w:sz w:val="24"/>
          <w:szCs w:val="24"/>
          <w:bdr w:val="none" w:sz="0" w:space="0" w:color="auto" w:frame="1"/>
          <w:shd w:val="clear" w:color="auto" w:fill="FFFFFF"/>
          <w:lang w:val="lt-LT"/>
        </w:rPr>
        <w:t xml:space="preserve"> modelis</w:t>
      </w:r>
      <w:r w:rsidR="00020E76">
        <w:rPr>
          <w:rFonts w:ascii="Times New Roman" w:hAnsi="Times New Roman" w:cs="Times New Roman"/>
          <w:b/>
          <w:bCs/>
          <w:color w:val="000000"/>
          <w:sz w:val="24"/>
          <w:szCs w:val="24"/>
          <w:bdr w:val="none" w:sz="0" w:space="0" w:color="auto" w:frame="1"/>
          <w:shd w:val="clear" w:color="auto" w:fill="FFFFFF"/>
          <w:lang w:val="lt-LT"/>
        </w:rPr>
        <w:t xml:space="preserve">. </w:t>
      </w:r>
      <w:r w:rsidRPr="00310C33">
        <w:rPr>
          <w:rFonts w:ascii="Times New Roman" w:hAnsi="Times New Roman" w:cs="Times New Roman"/>
          <w:sz w:val="24"/>
          <w:szCs w:val="24"/>
          <w:bdr w:val="none" w:sz="0" w:space="0" w:color="auto" w:frame="1"/>
          <w:lang w:val="lt-LT"/>
        </w:rPr>
        <w:t>Ugdymo procesas organizuojamas</w:t>
      </w:r>
      <w:r w:rsidR="00020E76">
        <w:rPr>
          <w:rFonts w:ascii="Times New Roman" w:hAnsi="Times New Roman" w:cs="Times New Roman"/>
          <w:sz w:val="24"/>
          <w:szCs w:val="24"/>
          <w:bdr w:val="none" w:sz="0" w:space="0" w:color="auto" w:frame="1"/>
          <w:lang w:val="lt-LT"/>
        </w:rPr>
        <w:t xml:space="preserve"> </w:t>
      </w:r>
      <w:r w:rsidRPr="00310C33">
        <w:rPr>
          <w:rFonts w:ascii="Times New Roman" w:hAnsi="Times New Roman" w:cs="Times New Roman"/>
          <w:b/>
          <w:bCs/>
          <w:color w:val="000000"/>
          <w:sz w:val="24"/>
          <w:szCs w:val="24"/>
          <w:bdr w:val="none" w:sz="0" w:space="0" w:color="auto" w:frame="1"/>
          <w:shd w:val="clear" w:color="auto" w:fill="FFFFFF"/>
          <w:lang w:val="lt-LT"/>
        </w:rPr>
        <w:t>nuotoliniu</w:t>
      </w:r>
      <w:r w:rsidR="00020E76">
        <w:rPr>
          <w:rFonts w:ascii="Times New Roman" w:hAnsi="Times New Roman" w:cs="Times New Roman"/>
          <w:color w:val="000000"/>
          <w:sz w:val="24"/>
          <w:szCs w:val="24"/>
          <w:bdr w:val="none" w:sz="0" w:space="0" w:color="auto" w:frame="1"/>
          <w:lang w:val="lt-LT"/>
        </w:rPr>
        <w:t xml:space="preserve"> </w:t>
      </w:r>
      <w:r w:rsidRPr="00310C33">
        <w:rPr>
          <w:rFonts w:ascii="Times New Roman" w:hAnsi="Times New Roman" w:cs="Times New Roman"/>
          <w:color w:val="000000"/>
          <w:sz w:val="24"/>
          <w:szCs w:val="24"/>
          <w:bdr w:val="none" w:sz="0" w:space="0" w:color="auto" w:frame="1"/>
          <w:lang w:val="lt-LT"/>
        </w:rPr>
        <w:t>mokymo</w:t>
      </w:r>
      <w:r w:rsidR="007726E0" w:rsidRPr="00310C33">
        <w:rPr>
          <w:rFonts w:ascii="Times New Roman" w:hAnsi="Times New Roman" w:cs="Times New Roman"/>
          <w:color w:val="000000"/>
          <w:sz w:val="24"/>
          <w:szCs w:val="24"/>
          <w:bdr w:val="none" w:sz="0" w:space="0" w:color="auto" w:frame="1"/>
          <w:lang w:val="lt-LT"/>
        </w:rPr>
        <w:t xml:space="preserve"> </w:t>
      </w:r>
      <w:r w:rsidRPr="00310C33">
        <w:rPr>
          <w:rFonts w:ascii="Times New Roman" w:hAnsi="Times New Roman" w:cs="Times New Roman"/>
          <w:color w:val="000000"/>
          <w:sz w:val="24"/>
          <w:szCs w:val="24"/>
          <w:bdr w:val="none" w:sz="0" w:space="0" w:color="auto" w:frame="1"/>
          <w:lang w:val="lt-LT"/>
        </w:rPr>
        <w:t>proceso organizavimo</w:t>
      </w:r>
      <w:r w:rsidR="00020E76">
        <w:rPr>
          <w:rFonts w:ascii="Times New Roman" w:hAnsi="Times New Roman" w:cs="Times New Roman"/>
          <w:color w:val="000000"/>
          <w:sz w:val="24"/>
          <w:szCs w:val="24"/>
          <w:bdr w:val="none" w:sz="0" w:space="0" w:color="auto" w:frame="1"/>
          <w:lang w:val="lt-LT"/>
        </w:rPr>
        <w:t xml:space="preserve"> </w:t>
      </w:r>
      <w:r w:rsidRPr="00310C33">
        <w:rPr>
          <w:rFonts w:ascii="Times New Roman" w:hAnsi="Times New Roman" w:cs="Times New Roman"/>
          <w:b/>
          <w:bCs/>
          <w:color w:val="000000"/>
          <w:sz w:val="24"/>
          <w:szCs w:val="24"/>
          <w:bdr w:val="none" w:sz="0" w:space="0" w:color="auto" w:frame="1"/>
          <w:lang w:val="lt-LT"/>
        </w:rPr>
        <w:t>būdu</w:t>
      </w:r>
      <w:r w:rsidRPr="00310C33">
        <w:rPr>
          <w:rFonts w:ascii="Times New Roman" w:hAnsi="Times New Roman" w:cs="Times New Roman"/>
          <w:color w:val="000000"/>
          <w:sz w:val="24"/>
          <w:szCs w:val="24"/>
          <w:bdr w:val="none" w:sz="0" w:space="0" w:color="auto" w:frame="1"/>
          <w:lang w:val="lt-LT"/>
        </w:rPr>
        <w:t>,</w:t>
      </w:r>
      <w:r w:rsidR="00020E76">
        <w:rPr>
          <w:rFonts w:ascii="Times New Roman" w:hAnsi="Times New Roman" w:cs="Times New Roman"/>
          <w:color w:val="000000"/>
          <w:sz w:val="24"/>
          <w:szCs w:val="24"/>
          <w:bdr w:val="none" w:sz="0" w:space="0" w:color="auto" w:frame="1"/>
          <w:lang w:val="lt-LT"/>
        </w:rPr>
        <w:t xml:space="preserve"> </w:t>
      </w:r>
      <w:r w:rsidRPr="00310C33">
        <w:rPr>
          <w:rFonts w:ascii="Times New Roman" w:hAnsi="Times New Roman" w:cs="Times New Roman"/>
          <w:sz w:val="24"/>
          <w:szCs w:val="24"/>
          <w:bdr w:val="none" w:sz="0" w:space="0" w:color="auto" w:frame="1"/>
          <w:lang w:val="lt-LT"/>
        </w:rPr>
        <w:t>pavienio mokymosi forma,</w:t>
      </w:r>
      <w:r w:rsidR="00020E76">
        <w:rPr>
          <w:rFonts w:ascii="Times New Roman" w:hAnsi="Times New Roman" w:cs="Times New Roman"/>
          <w:sz w:val="24"/>
          <w:szCs w:val="24"/>
          <w:bdr w:val="none" w:sz="0" w:space="0" w:color="auto" w:frame="1"/>
          <w:lang w:val="lt-LT"/>
        </w:rPr>
        <w:t xml:space="preserve"> </w:t>
      </w:r>
      <w:r w:rsidRPr="00310C33">
        <w:rPr>
          <w:rFonts w:ascii="Times New Roman" w:hAnsi="Times New Roman" w:cs="Times New Roman"/>
          <w:sz w:val="24"/>
          <w:szCs w:val="24"/>
          <w:bdr w:val="none" w:sz="0" w:space="0" w:color="auto" w:frame="1"/>
          <w:lang w:val="lt-LT"/>
        </w:rPr>
        <w:t>Ukrainos švietimo ministerijos pripažintose nuotolinį ugdymą teikiančiose mokyklose,</w:t>
      </w:r>
      <w:r w:rsidR="00020E76">
        <w:rPr>
          <w:rFonts w:ascii="Times New Roman" w:hAnsi="Times New Roman" w:cs="Times New Roman"/>
          <w:sz w:val="24"/>
          <w:szCs w:val="24"/>
          <w:bdr w:val="none" w:sz="0" w:space="0" w:color="auto" w:frame="1"/>
          <w:shd w:val="clear" w:color="auto" w:fill="FFFFFF"/>
          <w:lang w:val="lt-LT"/>
        </w:rPr>
        <w:t xml:space="preserve"> </w:t>
      </w:r>
      <w:r w:rsidRPr="00310C33">
        <w:rPr>
          <w:rFonts w:ascii="Times New Roman" w:hAnsi="Times New Roman" w:cs="Times New Roman"/>
          <w:b/>
          <w:bCs/>
          <w:sz w:val="24"/>
          <w:szCs w:val="24"/>
          <w:bdr w:val="none" w:sz="0" w:space="0" w:color="auto" w:frame="1"/>
          <w:shd w:val="clear" w:color="auto" w:fill="FFFFFF"/>
          <w:lang w:val="lt-LT"/>
        </w:rPr>
        <w:t>registruojant</w:t>
      </w:r>
      <w:r w:rsidR="00020E76">
        <w:rPr>
          <w:rFonts w:ascii="Times New Roman" w:hAnsi="Times New Roman" w:cs="Times New Roman"/>
          <w:sz w:val="24"/>
          <w:szCs w:val="24"/>
          <w:bdr w:val="none" w:sz="0" w:space="0" w:color="auto" w:frame="1"/>
          <w:shd w:val="clear" w:color="auto" w:fill="FFFFFF"/>
          <w:lang w:val="lt-LT"/>
        </w:rPr>
        <w:t xml:space="preserve"> </w:t>
      </w:r>
      <w:r w:rsidRPr="00310C33">
        <w:rPr>
          <w:rFonts w:ascii="Times New Roman" w:hAnsi="Times New Roman" w:cs="Times New Roman"/>
          <w:sz w:val="24"/>
          <w:szCs w:val="24"/>
          <w:bdr w:val="none" w:sz="0" w:space="0" w:color="auto" w:frame="1"/>
          <w:shd w:val="clear" w:color="auto" w:fill="FFFFFF"/>
          <w:lang w:val="lt-LT"/>
        </w:rPr>
        <w:t>mokinius pasirinktose</w:t>
      </w:r>
      <w:r w:rsidR="00020E76">
        <w:rPr>
          <w:rFonts w:ascii="Times New Roman" w:hAnsi="Times New Roman" w:cs="Times New Roman"/>
          <w:sz w:val="24"/>
          <w:szCs w:val="24"/>
          <w:bdr w:val="none" w:sz="0" w:space="0" w:color="auto" w:frame="1"/>
          <w:shd w:val="clear" w:color="auto" w:fill="FFFFFF"/>
          <w:lang w:val="lt-LT"/>
        </w:rPr>
        <w:t xml:space="preserve"> </w:t>
      </w:r>
      <w:r w:rsidRPr="00310C33">
        <w:rPr>
          <w:rFonts w:ascii="Times New Roman" w:hAnsi="Times New Roman" w:cs="Times New Roman"/>
          <w:b/>
          <w:bCs/>
          <w:sz w:val="24"/>
          <w:szCs w:val="24"/>
          <w:bdr w:val="none" w:sz="0" w:space="0" w:color="auto" w:frame="1"/>
          <w:shd w:val="clear" w:color="auto" w:fill="FFFFFF"/>
          <w:lang w:val="lt-LT"/>
        </w:rPr>
        <w:t>Lietuvos</w:t>
      </w:r>
      <w:r w:rsidR="00020E76">
        <w:rPr>
          <w:rFonts w:ascii="Times New Roman" w:hAnsi="Times New Roman" w:cs="Times New Roman"/>
          <w:sz w:val="24"/>
          <w:szCs w:val="24"/>
          <w:bdr w:val="none" w:sz="0" w:space="0" w:color="auto" w:frame="1"/>
          <w:shd w:val="clear" w:color="auto" w:fill="FFFFFF"/>
          <w:lang w:val="lt-LT"/>
        </w:rPr>
        <w:t xml:space="preserve"> </w:t>
      </w:r>
      <w:r w:rsidRPr="00310C33">
        <w:rPr>
          <w:rFonts w:ascii="Times New Roman" w:hAnsi="Times New Roman" w:cs="Times New Roman"/>
          <w:sz w:val="24"/>
          <w:szCs w:val="24"/>
          <w:bdr w:val="none" w:sz="0" w:space="0" w:color="auto" w:frame="1"/>
          <w:shd w:val="clear" w:color="auto" w:fill="FFFFFF"/>
          <w:lang w:val="lt-LT"/>
        </w:rPr>
        <w:t>bendrojo ugdymo</w:t>
      </w:r>
      <w:r w:rsidR="00020E76">
        <w:rPr>
          <w:rFonts w:ascii="Times New Roman" w:hAnsi="Times New Roman" w:cs="Times New Roman"/>
          <w:sz w:val="24"/>
          <w:szCs w:val="24"/>
          <w:bdr w:val="none" w:sz="0" w:space="0" w:color="auto" w:frame="1"/>
          <w:shd w:val="clear" w:color="auto" w:fill="FFFFFF"/>
          <w:lang w:val="lt-LT"/>
        </w:rPr>
        <w:t xml:space="preserve"> </w:t>
      </w:r>
      <w:r w:rsidRPr="00310C33">
        <w:rPr>
          <w:rFonts w:ascii="Times New Roman" w:hAnsi="Times New Roman" w:cs="Times New Roman"/>
          <w:b/>
          <w:bCs/>
          <w:sz w:val="24"/>
          <w:szCs w:val="24"/>
          <w:bdr w:val="none" w:sz="0" w:space="0" w:color="auto" w:frame="1"/>
          <w:shd w:val="clear" w:color="auto" w:fill="FFFFFF"/>
          <w:lang w:val="lt-LT"/>
        </w:rPr>
        <w:t>mokyklose</w:t>
      </w:r>
      <w:r w:rsidRPr="00310C33">
        <w:rPr>
          <w:rFonts w:ascii="Times New Roman" w:hAnsi="Times New Roman" w:cs="Times New Roman"/>
          <w:sz w:val="24"/>
          <w:szCs w:val="24"/>
          <w:bdr w:val="none" w:sz="0" w:space="0" w:color="auto" w:frame="1"/>
          <w:shd w:val="clear" w:color="auto" w:fill="FFFFFF"/>
          <w:lang w:val="lt-LT"/>
        </w:rPr>
        <w:t>.</w:t>
      </w:r>
      <w:r w:rsidRPr="00310C33">
        <w:rPr>
          <w:rFonts w:ascii="Times New Roman" w:hAnsi="Times New Roman" w:cs="Times New Roman"/>
          <w:color w:val="000000"/>
          <w:sz w:val="24"/>
          <w:szCs w:val="24"/>
          <w:bdr w:val="none" w:sz="0" w:space="0" w:color="auto" w:frame="1"/>
          <w:lang w:val="lt-LT"/>
        </w:rPr>
        <w:t> </w:t>
      </w:r>
    </w:p>
    <w:p w:rsidR="10039A5E" w:rsidRPr="00310C33" w:rsidRDefault="4FCDEC82" w:rsidP="00CA5473">
      <w:pPr>
        <w:tabs>
          <w:tab w:val="left" w:pos="426"/>
        </w:tabs>
        <w:ind w:firstLine="709"/>
        <w:jc w:val="both"/>
        <w:rPr>
          <w:rFonts w:ascii="Times New Roman" w:eastAsia="Times New Roman" w:hAnsi="Times New Roman" w:cs="Times New Roman"/>
          <w:color w:val="000000" w:themeColor="text1"/>
          <w:sz w:val="24"/>
          <w:szCs w:val="24"/>
          <w:lang w:val="lt-LT"/>
        </w:rPr>
      </w:pPr>
      <w:r w:rsidRPr="00310C33">
        <w:rPr>
          <w:rFonts w:ascii="Times New Roman" w:eastAsia="Times New Roman" w:hAnsi="Times New Roman" w:cs="Times New Roman"/>
          <w:b/>
          <w:bCs/>
          <w:color w:val="000000" w:themeColor="text1"/>
          <w:sz w:val="24"/>
          <w:szCs w:val="24"/>
          <w:lang w:val="lt-LT"/>
        </w:rPr>
        <w:t>Priėmimas.</w:t>
      </w:r>
      <w:r w:rsidRPr="00310C33">
        <w:rPr>
          <w:rFonts w:ascii="Times New Roman" w:eastAsia="Times New Roman" w:hAnsi="Times New Roman" w:cs="Times New Roman"/>
          <w:color w:val="000000" w:themeColor="text1"/>
          <w:sz w:val="24"/>
          <w:szCs w:val="24"/>
          <w:lang w:val="lt-LT"/>
        </w:rPr>
        <w:t xml:space="preserve"> </w:t>
      </w:r>
      <w:r w:rsidR="5A49B354" w:rsidRPr="00310C33">
        <w:rPr>
          <w:rFonts w:ascii="Times New Roman" w:eastAsia="Times New Roman" w:hAnsi="Times New Roman" w:cs="Times New Roman"/>
          <w:color w:val="000000" w:themeColor="text1"/>
          <w:sz w:val="24"/>
          <w:szCs w:val="24"/>
          <w:lang w:val="lt-LT"/>
        </w:rPr>
        <w:t xml:space="preserve">Mokiniai į ugdymo įstaigą priimami savininko teises ir pareigas įgyvendinančios institucijos (dalyvių susirinkimo) </w:t>
      </w:r>
      <w:r w:rsidR="002B3E7C" w:rsidRPr="00310C33">
        <w:rPr>
          <w:rFonts w:ascii="Times New Roman" w:eastAsia="Times New Roman" w:hAnsi="Times New Roman" w:cs="Times New Roman"/>
          <w:color w:val="000000" w:themeColor="text1"/>
          <w:sz w:val="24"/>
          <w:szCs w:val="24"/>
          <w:lang w:val="lt-LT"/>
        </w:rPr>
        <w:t xml:space="preserve">(žr. </w:t>
      </w:r>
      <w:r w:rsidR="007B4A6D" w:rsidRPr="00310C33">
        <w:rPr>
          <w:rFonts w:ascii="Times New Roman" w:eastAsia="Times New Roman" w:hAnsi="Times New Roman" w:cs="Times New Roman"/>
          <w:color w:val="000000" w:themeColor="text1"/>
          <w:sz w:val="24"/>
          <w:szCs w:val="24"/>
          <w:lang w:val="lt-LT"/>
        </w:rPr>
        <w:t>6</w:t>
      </w:r>
      <w:r w:rsidR="002B3E7C" w:rsidRPr="00310C33">
        <w:rPr>
          <w:rFonts w:ascii="Times New Roman" w:eastAsia="Times New Roman" w:hAnsi="Times New Roman" w:cs="Times New Roman"/>
          <w:color w:val="000000" w:themeColor="text1"/>
          <w:sz w:val="24"/>
          <w:szCs w:val="24"/>
          <w:lang w:val="lt-LT"/>
        </w:rPr>
        <w:t xml:space="preserve"> išnašą)</w:t>
      </w:r>
      <w:r w:rsidR="5A49B354" w:rsidRPr="00310C33">
        <w:rPr>
          <w:rFonts w:ascii="Times New Roman" w:eastAsia="Times New Roman" w:hAnsi="Times New Roman" w:cs="Times New Roman"/>
          <w:color w:val="000000" w:themeColor="text1"/>
          <w:sz w:val="24"/>
          <w:szCs w:val="24"/>
          <w:lang w:val="lt-LT"/>
        </w:rPr>
        <w:t xml:space="preserve">. </w:t>
      </w:r>
      <w:r w:rsidRPr="00310C33">
        <w:rPr>
          <w:rFonts w:ascii="Times New Roman" w:eastAsia="Times New Roman" w:hAnsi="Times New Roman" w:cs="Times New Roman"/>
          <w:color w:val="000000" w:themeColor="text1"/>
          <w:sz w:val="24"/>
          <w:szCs w:val="24"/>
          <w:lang w:val="lt-LT"/>
        </w:rPr>
        <w:t>Mokiniai priimami į bet kurią Lietuvos mokyklą, jei nuotoliniu mokymo proceso organizavimo būdu mokosi Ukrainos švietimo ministerijos pripažintose nuotolinį ugdymą teikiančiose mokyklose.</w:t>
      </w:r>
    </w:p>
    <w:p w:rsidR="10039A5E" w:rsidRPr="00310C33" w:rsidRDefault="4FCDEC82" w:rsidP="00CA5473">
      <w:pPr>
        <w:tabs>
          <w:tab w:val="left" w:pos="426"/>
        </w:tabs>
        <w:spacing w:line="257" w:lineRule="auto"/>
        <w:ind w:firstLine="709"/>
        <w:jc w:val="both"/>
        <w:rPr>
          <w:rFonts w:ascii="Times New Roman" w:hAnsi="Times New Roman" w:cs="Times New Roman"/>
          <w:color w:val="000000" w:themeColor="text1"/>
          <w:sz w:val="24"/>
          <w:szCs w:val="24"/>
          <w:lang w:val="lt-LT"/>
        </w:rPr>
      </w:pPr>
      <w:r w:rsidRPr="00310C33">
        <w:rPr>
          <w:rFonts w:ascii="Times New Roman" w:eastAsia="Times New Roman" w:hAnsi="Times New Roman" w:cs="Times New Roman"/>
          <w:b/>
          <w:bCs/>
          <w:color w:val="000000" w:themeColor="text1"/>
          <w:sz w:val="24"/>
          <w:szCs w:val="24"/>
          <w:lang w:val="lt-LT"/>
        </w:rPr>
        <w:t>Registravimas.</w:t>
      </w:r>
      <w:r w:rsidRPr="00310C33">
        <w:rPr>
          <w:rFonts w:ascii="Times New Roman" w:eastAsia="Times New Roman" w:hAnsi="Times New Roman" w:cs="Times New Roman"/>
          <w:color w:val="000000" w:themeColor="text1"/>
          <w:sz w:val="24"/>
          <w:szCs w:val="24"/>
          <w:lang w:val="lt-LT"/>
        </w:rPr>
        <w:t xml:space="preserve"> Mokinys (</w:t>
      </w:r>
      <w:r w:rsidRPr="00310C33">
        <w:rPr>
          <w:rFonts w:ascii="Times New Roman" w:eastAsia="Times New Roman" w:hAnsi="Times New Roman" w:cs="Times New Roman"/>
          <w:sz w:val="24"/>
          <w:szCs w:val="24"/>
          <w:lang w:val="lt-LT"/>
        </w:rPr>
        <w:t>ne ilgiau nei vien</w:t>
      </w:r>
      <w:r w:rsidR="00AE739B">
        <w:rPr>
          <w:rFonts w:ascii="Times New Roman" w:eastAsia="Times New Roman" w:hAnsi="Times New Roman" w:cs="Times New Roman"/>
          <w:sz w:val="24"/>
          <w:szCs w:val="24"/>
          <w:lang w:val="lt-LT"/>
        </w:rPr>
        <w:t>ų</w:t>
      </w:r>
      <w:r w:rsidRPr="00310C33">
        <w:rPr>
          <w:rFonts w:ascii="Times New Roman" w:eastAsia="Times New Roman" w:hAnsi="Times New Roman" w:cs="Times New Roman"/>
          <w:sz w:val="24"/>
          <w:szCs w:val="24"/>
          <w:lang w:val="lt-LT"/>
        </w:rPr>
        <w:t xml:space="preserve"> mokslo metų laikotarpiui</w:t>
      </w:r>
      <w:r w:rsidR="007E0E16" w:rsidRPr="00310C33">
        <w:rPr>
          <w:rFonts w:ascii="Times New Roman" w:eastAsia="Times New Roman" w:hAnsi="Times New Roman" w:cs="Times New Roman"/>
          <w:sz w:val="24"/>
          <w:szCs w:val="24"/>
          <w:lang w:val="lt-LT"/>
        </w:rPr>
        <w:t>, bet ne ilgiau nei iki 2023 m. rugpjūčio 31 d.</w:t>
      </w:r>
      <w:r w:rsidRPr="00310C33">
        <w:rPr>
          <w:rFonts w:ascii="Times New Roman" w:eastAsia="Times New Roman" w:hAnsi="Times New Roman" w:cs="Times New Roman"/>
          <w:sz w:val="24"/>
          <w:szCs w:val="24"/>
          <w:lang w:val="lt-LT"/>
        </w:rPr>
        <w:t xml:space="preserve">) registruojamas Mokinių registre kaip besimokantis pavienio mokymosi forma nuotolinio mokymosi proceso organizavimo būdu, registre leidžiant į </w:t>
      </w:r>
      <w:r w:rsidR="00AD1FA4" w:rsidRPr="00310C33">
        <w:rPr>
          <w:rFonts w:ascii="Times New Roman" w:eastAsia="Times New Roman" w:hAnsi="Times New Roman" w:cs="Times New Roman"/>
          <w:sz w:val="24"/>
          <w:szCs w:val="24"/>
          <w:lang w:val="lt-LT"/>
        </w:rPr>
        <w:t xml:space="preserve">bendrąsias </w:t>
      </w:r>
      <w:r w:rsidRPr="00310C33">
        <w:rPr>
          <w:rFonts w:ascii="Times New Roman" w:eastAsia="Times New Roman" w:hAnsi="Times New Roman" w:cs="Times New Roman"/>
          <w:sz w:val="24"/>
          <w:szCs w:val="24"/>
          <w:lang w:val="lt-LT"/>
        </w:rPr>
        <w:t>klas</w:t>
      </w:r>
      <w:r w:rsidR="00AD1FA4" w:rsidRPr="00310C33">
        <w:rPr>
          <w:rFonts w:ascii="Times New Roman" w:eastAsia="Times New Roman" w:hAnsi="Times New Roman" w:cs="Times New Roman"/>
          <w:sz w:val="24"/>
          <w:szCs w:val="24"/>
          <w:lang w:val="lt-LT"/>
        </w:rPr>
        <w:t xml:space="preserve">es, kuriose ugdymas organizuojamas </w:t>
      </w:r>
      <w:r w:rsidR="00AD1FA4" w:rsidRPr="00310C33">
        <w:rPr>
          <w:rFonts w:ascii="Times New Roman" w:eastAsia="Times New Roman" w:hAnsi="Times New Roman" w:cs="Times New Roman"/>
          <w:color w:val="000000" w:themeColor="text1"/>
          <w:sz w:val="24"/>
          <w:szCs w:val="24"/>
          <w:lang w:val="lt-LT"/>
        </w:rPr>
        <w:t>grupinio mokymosi forma kasdieniu mokymo proceso organizavimo būdu</w:t>
      </w:r>
      <w:r w:rsidR="00AD1FA4" w:rsidRPr="00310C33">
        <w:rPr>
          <w:rFonts w:ascii="Times New Roman" w:eastAsia="Times New Roman" w:hAnsi="Times New Roman" w:cs="Times New Roman"/>
          <w:sz w:val="24"/>
          <w:szCs w:val="24"/>
          <w:lang w:val="lt-LT"/>
        </w:rPr>
        <w:t xml:space="preserve">, </w:t>
      </w:r>
      <w:r w:rsidRPr="00310C33">
        <w:rPr>
          <w:rFonts w:ascii="Times New Roman" w:eastAsia="Times New Roman" w:hAnsi="Times New Roman" w:cs="Times New Roman"/>
          <w:sz w:val="24"/>
          <w:szCs w:val="24"/>
          <w:lang w:val="lt-LT"/>
        </w:rPr>
        <w:t>registruoti daugiau mokinių</w:t>
      </w:r>
      <w:r w:rsidR="00AE739B">
        <w:rPr>
          <w:rFonts w:ascii="Times New Roman" w:eastAsia="Times New Roman" w:hAnsi="Times New Roman" w:cs="Times New Roman"/>
          <w:sz w:val="24"/>
          <w:szCs w:val="24"/>
          <w:lang w:val="lt-LT"/>
        </w:rPr>
        <w:t>,</w:t>
      </w:r>
      <w:r w:rsidRPr="00310C33">
        <w:rPr>
          <w:rFonts w:ascii="Times New Roman" w:eastAsia="Times New Roman" w:hAnsi="Times New Roman" w:cs="Times New Roman"/>
          <w:sz w:val="24"/>
          <w:szCs w:val="24"/>
          <w:lang w:val="lt-LT"/>
        </w:rPr>
        <w:t xml:space="preserve"> nei nustatyta.</w:t>
      </w:r>
    </w:p>
    <w:p w:rsidR="006D3A76" w:rsidRPr="00310C33" w:rsidRDefault="52DC4376" w:rsidP="00CA5473">
      <w:pPr>
        <w:tabs>
          <w:tab w:val="left" w:pos="426"/>
        </w:tabs>
        <w:spacing w:line="257" w:lineRule="auto"/>
        <w:ind w:firstLine="709"/>
        <w:jc w:val="both"/>
        <w:rPr>
          <w:rFonts w:ascii="Times New Roman" w:eastAsia="Times New Roman" w:hAnsi="Times New Roman" w:cs="Times New Roman"/>
          <w:color w:val="000000" w:themeColor="text1"/>
          <w:sz w:val="24"/>
          <w:szCs w:val="24"/>
          <w:lang w:val="lt-LT"/>
        </w:rPr>
      </w:pPr>
      <w:r w:rsidRPr="00310C33">
        <w:rPr>
          <w:rFonts w:ascii="Times New Roman" w:eastAsia="Times New Roman" w:hAnsi="Times New Roman" w:cs="Times New Roman"/>
          <w:b/>
          <w:bCs/>
          <w:sz w:val="24"/>
          <w:szCs w:val="24"/>
          <w:lang w:val="lt-LT"/>
        </w:rPr>
        <w:t xml:space="preserve">Ugdymo organizavimas. </w:t>
      </w:r>
      <w:r w:rsidRPr="00310C33">
        <w:rPr>
          <w:rFonts w:ascii="Times New Roman" w:eastAsia="Times New Roman" w:hAnsi="Times New Roman" w:cs="Times New Roman"/>
          <w:sz w:val="24"/>
          <w:szCs w:val="24"/>
          <w:lang w:val="lt-LT"/>
        </w:rPr>
        <w:t xml:space="preserve">Mokiniai </w:t>
      </w:r>
      <w:r w:rsidR="4FCDEC82" w:rsidRPr="00310C33">
        <w:rPr>
          <w:rFonts w:ascii="Times New Roman" w:eastAsia="Times New Roman" w:hAnsi="Times New Roman" w:cs="Times New Roman"/>
          <w:color w:val="000000" w:themeColor="text1"/>
          <w:sz w:val="24"/>
          <w:szCs w:val="24"/>
          <w:lang w:val="lt-LT"/>
        </w:rPr>
        <w:t>mokosi Ukrainos švietimo ministerijos pripažintose nuotolinį ugdymą teikiančiose mokyklose.</w:t>
      </w:r>
      <w:r w:rsidR="009D747A" w:rsidRPr="00310C33">
        <w:rPr>
          <w:rFonts w:ascii="Times New Roman" w:eastAsia="Times New Roman" w:hAnsi="Times New Roman" w:cs="Times New Roman"/>
          <w:color w:val="000000" w:themeColor="text1"/>
          <w:sz w:val="24"/>
          <w:szCs w:val="24"/>
          <w:lang w:val="lt-LT"/>
        </w:rPr>
        <w:t xml:space="preserve"> Ugdymo procesas </w:t>
      </w:r>
      <w:r w:rsidR="00A85982" w:rsidRPr="00310C33">
        <w:rPr>
          <w:rFonts w:ascii="Times New Roman" w:eastAsia="Times New Roman" w:hAnsi="Times New Roman" w:cs="Times New Roman"/>
          <w:color w:val="000000" w:themeColor="text1"/>
          <w:sz w:val="24"/>
          <w:szCs w:val="24"/>
          <w:lang w:val="lt-LT"/>
        </w:rPr>
        <w:t>nuotoliniu mokymo proceso organizavimo būdu</w:t>
      </w:r>
      <w:r w:rsidR="00C954A1" w:rsidRPr="00310C33">
        <w:rPr>
          <w:rFonts w:ascii="Times New Roman" w:eastAsia="Times New Roman" w:hAnsi="Times New Roman" w:cs="Times New Roman"/>
          <w:color w:val="000000" w:themeColor="text1"/>
          <w:sz w:val="24"/>
          <w:szCs w:val="24"/>
          <w:lang w:val="lt-LT"/>
        </w:rPr>
        <w:t xml:space="preserve">, Ukrainos švietimo ministerijos pripažintose nuotolinį ugdymą teikiančiose mokyklose </w:t>
      </w:r>
      <w:r w:rsidR="00777918" w:rsidRPr="00310C33">
        <w:rPr>
          <w:rFonts w:ascii="Times New Roman" w:eastAsia="Times New Roman" w:hAnsi="Times New Roman" w:cs="Times New Roman"/>
          <w:color w:val="000000" w:themeColor="text1"/>
          <w:sz w:val="24"/>
          <w:szCs w:val="24"/>
          <w:lang w:val="lt-LT"/>
        </w:rPr>
        <w:t>1</w:t>
      </w:r>
      <w:r w:rsidR="00AE739B">
        <w:rPr>
          <w:rFonts w:ascii="Times New Roman" w:eastAsia="Times New Roman" w:hAnsi="Times New Roman" w:cs="Times New Roman"/>
          <w:color w:val="000000" w:themeColor="text1"/>
          <w:sz w:val="24"/>
          <w:szCs w:val="24"/>
          <w:lang w:val="lt-LT"/>
        </w:rPr>
        <w:t>–</w:t>
      </w:r>
      <w:r w:rsidR="00777918" w:rsidRPr="00310C33">
        <w:rPr>
          <w:rFonts w:ascii="Times New Roman" w:eastAsia="Times New Roman" w:hAnsi="Times New Roman" w:cs="Times New Roman"/>
          <w:color w:val="000000" w:themeColor="text1"/>
          <w:sz w:val="24"/>
          <w:szCs w:val="24"/>
          <w:lang w:val="lt-LT"/>
        </w:rPr>
        <w:t>6 klasėse besimokantiems mokiniams yra nerekomenduojamas.</w:t>
      </w:r>
      <w:r w:rsidR="4FCDEC82" w:rsidRPr="00310C33">
        <w:rPr>
          <w:rFonts w:ascii="Times New Roman" w:eastAsia="Times New Roman" w:hAnsi="Times New Roman" w:cs="Times New Roman"/>
          <w:color w:val="000000" w:themeColor="text1"/>
          <w:sz w:val="24"/>
          <w:szCs w:val="24"/>
          <w:lang w:val="lt-LT"/>
        </w:rPr>
        <w:t xml:space="preserve"> Mokiniui </w:t>
      </w:r>
      <w:r w:rsidR="5A49B354" w:rsidRPr="00310C33">
        <w:rPr>
          <w:rFonts w:ascii="Times New Roman" w:eastAsia="Times New Roman" w:hAnsi="Times New Roman" w:cs="Times New Roman"/>
          <w:color w:val="000000" w:themeColor="text1"/>
          <w:sz w:val="24"/>
          <w:szCs w:val="24"/>
          <w:lang w:val="lt-LT"/>
        </w:rPr>
        <w:t>Lietuvos mokykloje, kurioje yra registruotas, p</w:t>
      </w:r>
      <w:r w:rsidRPr="00310C33">
        <w:rPr>
          <w:rFonts w:ascii="Times New Roman" w:eastAsia="Times New Roman" w:hAnsi="Times New Roman" w:cs="Times New Roman"/>
          <w:color w:val="000000" w:themeColor="text1"/>
          <w:sz w:val="24"/>
          <w:szCs w:val="24"/>
          <w:lang w:val="lt-LT"/>
        </w:rPr>
        <w:t xml:space="preserve">rivalomas lietuvių kalbos mokymas kontaktiniu būdu, sudaroma galimybė dalyvauti neformaliojo švietimo veiklose ar kitoje mokyklos veikloje, užtikrinančioje bendravimą su bendraamžiais, teikiama būtina švietimo ir mokymosi pagalba, </w:t>
      </w:r>
      <w:r w:rsidR="0139D72A" w:rsidRPr="00310C33">
        <w:rPr>
          <w:rFonts w:ascii="Times New Roman" w:eastAsia="Times New Roman" w:hAnsi="Times New Roman" w:cs="Times New Roman"/>
          <w:color w:val="000000" w:themeColor="text1"/>
          <w:sz w:val="24"/>
          <w:szCs w:val="24"/>
          <w:lang w:val="lt-LT"/>
        </w:rPr>
        <w:t>skiriant 15 proc</w:t>
      </w:r>
      <w:r w:rsidR="00BB6FAD">
        <w:rPr>
          <w:rFonts w:ascii="Times New Roman" w:eastAsia="Times New Roman" w:hAnsi="Times New Roman" w:cs="Times New Roman"/>
          <w:color w:val="000000" w:themeColor="text1"/>
          <w:sz w:val="24"/>
          <w:szCs w:val="24"/>
          <w:lang w:val="lt-LT"/>
        </w:rPr>
        <w:t>.</w:t>
      </w:r>
      <w:r w:rsidR="0139D72A" w:rsidRPr="00310C33">
        <w:rPr>
          <w:rFonts w:ascii="Times New Roman" w:eastAsia="Times New Roman" w:hAnsi="Times New Roman" w:cs="Times New Roman"/>
          <w:color w:val="000000" w:themeColor="text1"/>
          <w:sz w:val="24"/>
          <w:szCs w:val="24"/>
          <w:lang w:val="lt-LT"/>
        </w:rPr>
        <w:t xml:space="preserve"> Bendruosiuose ugdymo planuose</w:t>
      </w:r>
      <w:r w:rsidR="007A382D" w:rsidRPr="00310C33">
        <w:rPr>
          <w:rFonts w:ascii="Times New Roman" w:eastAsia="Times New Roman" w:hAnsi="Times New Roman" w:cs="Times New Roman"/>
          <w:color w:val="000000" w:themeColor="text1"/>
          <w:sz w:val="24"/>
          <w:szCs w:val="24"/>
          <w:lang w:val="lt-LT"/>
        </w:rPr>
        <w:t xml:space="preserve"> (žr. </w:t>
      </w:r>
      <w:r w:rsidR="001B6801" w:rsidRPr="00310C33">
        <w:rPr>
          <w:rFonts w:ascii="Times New Roman" w:eastAsia="Times New Roman" w:hAnsi="Times New Roman" w:cs="Times New Roman"/>
          <w:color w:val="000000" w:themeColor="text1"/>
          <w:sz w:val="24"/>
          <w:szCs w:val="24"/>
          <w:lang w:val="lt-LT"/>
        </w:rPr>
        <w:t>17 išnašą)</w:t>
      </w:r>
      <w:r w:rsidR="0139D72A" w:rsidRPr="00310C33">
        <w:rPr>
          <w:rFonts w:ascii="Times New Roman" w:eastAsia="Times New Roman" w:hAnsi="Times New Roman" w:cs="Times New Roman"/>
          <w:color w:val="000000" w:themeColor="text1"/>
          <w:sz w:val="24"/>
          <w:szCs w:val="24"/>
          <w:lang w:val="lt-LT"/>
        </w:rPr>
        <w:t xml:space="preserve"> nustatytų savaitinių pamokų laiko. </w:t>
      </w:r>
    </w:p>
    <w:p w:rsidR="10039A5E" w:rsidRPr="00310C33" w:rsidRDefault="4FCDEC82" w:rsidP="00CA5473">
      <w:pPr>
        <w:ind w:firstLine="709"/>
        <w:jc w:val="both"/>
        <w:rPr>
          <w:rFonts w:ascii="Times New Roman" w:eastAsia="Times New Roman" w:hAnsi="Times New Roman" w:cs="Times New Roman"/>
          <w:color w:val="000000" w:themeColor="text1"/>
          <w:sz w:val="24"/>
          <w:szCs w:val="24"/>
          <w:lang w:val="lt-LT"/>
        </w:rPr>
      </w:pPr>
      <w:r w:rsidRPr="00310C33">
        <w:rPr>
          <w:rFonts w:ascii="Times New Roman" w:eastAsia="Times New Roman" w:hAnsi="Times New Roman" w:cs="Times New Roman"/>
          <w:b/>
          <w:bCs/>
          <w:color w:val="000000" w:themeColor="text1"/>
          <w:sz w:val="24"/>
          <w:szCs w:val="24"/>
          <w:lang w:val="lt-LT"/>
        </w:rPr>
        <w:t>Pasiekimų vertinimas</w:t>
      </w:r>
      <w:r w:rsidR="00AE739B">
        <w:rPr>
          <w:rFonts w:ascii="Times New Roman" w:eastAsia="Times New Roman" w:hAnsi="Times New Roman" w:cs="Times New Roman"/>
          <w:b/>
          <w:bCs/>
          <w:color w:val="000000" w:themeColor="text1"/>
          <w:sz w:val="24"/>
          <w:szCs w:val="24"/>
          <w:lang w:val="lt-LT"/>
        </w:rPr>
        <w:t xml:space="preserve"> </w:t>
      </w:r>
      <w:r w:rsidR="00AE739B" w:rsidRPr="00D71D7A">
        <w:rPr>
          <w:rFonts w:ascii="Times New Roman" w:eastAsia="Times New Roman" w:hAnsi="Times New Roman" w:cs="Times New Roman"/>
          <w:bCs/>
          <w:color w:val="000000" w:themeColor="text1"/>
          <w:sz w:val="24"/>
          <w:szCs w:val="24"/>
          <w:lang w:val="lt-LT"/>
        </w:rPr>
        <w:t>vykdomas</w:t>
      </w:r>
      <w:r w:rsidRPr="00AE739B">
        <w:rPr>
          <w:rFonts w:ascii="Times New Roman" w:eastAsia="Times New Roman" w:hAnsi="Times New Roman" w:cs="Times New Roman"/>
          <w:color w:val="000000" w:themeColor="text1"/>
          <w:sz w:val="24"/>
          <w:szCs w:val="24"/>
          <w:lang w:val="lt-LT"/>
        </w:rPr>
        <w:t xml:space="preserve"> </w:t>
      </w:r>
      <w:r w:rsidR="00AE739B" w:rsidRPr="00AE739B">
        <w:rPr>
          <w:rFonts w:ascii="Times New Roman" w:eastAsia="Times New Roman" w:hAnsi="Times New Roman" w:cs="Times New Roman"/>
          <w:color w:val="000000" w:themeColor="text1"/>
          <w:sz w:val="24"/>
          <w:szCs w:val="24"/>
          <w:lang w:val="lt-LT"/>
        </w:rPr>
        <w:t>p</w:t>
      </w:r>
      <w:r w:rsidRPr="00AE739B">
        <w:rPr>
          <w:rFonts w:ascii="Times New Roman" w:eastAsia="Times New Roman" w:hAnsi="Times New Roman" w:cs="Times New Roman"/>
          <w:color w:val="000000" w:themeColor="text1"/>
          <w:sz w:val="24"/>
          <w:szCs w:val="24"/>
          <w:lang w:val="lt-LT"/>
        </w:rPr>
        <w:t>agal</w:t>
      </w:r>
      <w:r w:rsidRPr="00310C33">
        <w:rPr>
          <w:rFonts w:ascii="Times New Roman" w:eastAsia="Times New Roman" w:hAnsi="Times New Roman" w:cs="Times New Roman"/>
          <w:color w:val="000000" w:themeColor="text1"/>
          <w:sz w:val="24"/>
          <w:szCs w:val="24"/>
          <w:lang w:val="lt-LT"/>
        </w:rPr>
        <w:t xml:space="preserve"> bendrąjį ugdymą reglamentuojančius Ukrainos teisės aktus ir pagal Lietuvos mokyklos, kurioje registruotas mokinys, pasiekimų vertinimo tvarką.</w:t>
      </w:r>
      <w:r w:rsidR="00777918" w:rsidRPr="00310C33">
        <w:rPr>
          <w:rFonts w:ascii="Times New Roman" w:eastAsia="Times New Roman" w:hAnsi="Times New Roman" w:cs="Times New Roman"/>
          <w:color w:val="000000" w:themeColor="text1"/>
          <w:sz w:val="24"/>
          <w:szCs w:val="24"/>
          <w:lang w:val="lt-LT"/>
        </w:rPr>
        <w:t xml:space="preserve"> Lietuvių kalbos pasiekimai vertinami </w:t>
      </w:r>
      <w:r w:rsidR="00F963FD" w:rsidRPr="00310C33">
        <w:rPr>
          <w:rFonts w:ascii="Times New Roman" w:eastAsia="Times New Roman" w:hAnsi="Times New Roman" w:cs="Times New Roman"/>
          <w:color w:val="000000" w:themeColor="text1"/>
          <w:sz w:val="24"/>
          <w:szCs w:val="24"/>
          <w:lang w:val="lt-LT"/>
        </w:rPr>
        <w:t>kaip numatyta</w:t>
      </w:r>
      <w:r w:rsidR="00777918" w:rsidRPr="00310C33">
        <w:rPr>
          <w:rFonts w:ascii="Times New Roman" w:eastAsia="Times New Roman" w:hAnsi="Times New Roman" w:cs="Times New Roman"/>
          <w:color w:val="000000" w:themeColor="text1"/>
          <w:sz w:val="24"/>
          <w:szCs w:val="24"/>
          <w:lang w:val="lt-LT"/>
        </w:rPr>
        <w:t xml:space="preserve"> </w:t>
      </w:r>
      <w:r w:rsidR="00C71F29" w:rsidRPr="00310C33">
        <w:rPr>
          <w:rFonts w:ascii="Times New Roman" w:eastAsia="Times New Roman" w:hAnsi="Times New Roman" w:cs="Times New Roman"/>
          <w:color w:val="000000" w:themeColor="text1"/>
          <w:sz w:val="24"/>
          <w:szCs w:val="24"/>
          <w:lang w:val="lt-LT"/>
        </w:rPr>
        <w:t>Lietuvių kalbos pagal kalbos mokėjimo lygius (A1–B2)</w:t>
      </w:r>
      <w:r w:rsidR="00F963FD" w:rsidRPr="00310C33">
        <w:rPr>
          <w:rFonts w:ascii="Times New Roman" w:eastAsia="Times New Roman" w:hAnsi="Times New Roman" w:cs="Times New Roman"/>
          <w:color w:val="000000" w:themeColor="text1"/>
          <w:sz w:val="24"/>
          <w:szCs w:val="24"/>
          <w:lang w:val="lt-LT"/>
        </w:rPr>
        <w:t xml:space="preserve"> bendrojoje programoje (žr. </w:t>
      </w:r>
      <w:r w:rsidR="009D5467" w:rsidRPr="00310C33">
        <w:rPr>
          <w:rFonts w:ascii="Times New Roman" w:eastAsia="Times New Roman" w:hAnsi="Times New Roman" w:cs="Times New Roman"/>
          <w:color w:val="000000" w:themeColor="text1"/>
          <w:sz w:val="24"/>
          <w:szCs w:val="24"/>
          <w:lang w:val="lt-LT"/>
        </w:rPr>
        <w:t>3 išnašą).</w:t>
      </w:r>
      <w:r w:rsidR="00F963FD" w:rsidRPr="00310C33">
        <w:rPr>
          <w:rFonts w:ascii="Times New Roman" w:eastAsia="Times New Roman" w:hAnsi="Times New Roman" w:cs="Times New Roman"/>
          <w:color w:val="000000" w:themeColor="text1"/>
          <w:sz w:val="24"/>
          <w:szCs w:val="24"/>
          <w:lang w:val="lt-LT"/>
        </w:rPr>
        <w:t xml:space="preserve"> </w:t>
      </w:r>
    </w:p>
    <w:p w:rsidR="00E60B01" w:rsidRDefault="4FCDEC82" w:rsidP="005D4F17">
      <w:pPr>
        <w:ind w:firstLine="709"/>
        <w:jc w:val="both"/>
        <w:rPr>
          <w:rFonts w:ascii="Times New Roman" w:eastAsia="Times New Roman" w:hAnsi="Times New Roman" w:cs="Times New Roman"/>
          <w:color w:val="000000" w:themeColor="text1"/>
          <w:sz w:val="24"/>
          <w:szCs w:val="24"/>
          <w:lang w:val="lt-LT"/>
        </w:rPr>
      </w:pPr>
      <w:r w:rsidRPr="00310C33">
        <w:rPr>
          <w:rFonts w:ascii="Times New Roman" w:eastAsia="Times New Roman" w:hAnsi="Times New Roman" w:cs="Times New Roman"/>
          <w:b/>
          <w:bCs/>
          <w:color w:val="000000" w:themeColor="text1"/>
          <w:sz w:val="24"/>
          <w:szCs w:val="24"/>
          <w:lang w:val="lt-LT"/>
        </w:rPr>
        <w:t>Pasiekim</w:t>
      </w:r>
      <w:r w:rsidR="00AE739B">
        <w:rPr>
          <w:rFonts w:ascii="Times New Roman" w:eastAsia="Times New Roman" w:hAnsi="Times New Roman" w:cs="Times New Roman"/>
          <w:b/>
          <w:bCs/>
          <w:color w:val="000000" w:themeColor="text1"/>
          <w:sz w:val="24"/>
          <w:szCs w:val="24"/>
          <w:lang w:val="lt-LT"/>
        </w:rPr>
        <w:t>ų</w:t>
      </w:r>
      <w:r w:rsidRPr="00310C33">
        <w:rPr>
          <w:rFonts w:ascii="Times New Roman" w:eastAsia="Times New Roman" w:hAnsi="Times New Roman" w:cs="Times New Roman"/>
          <w:b/>
          <w:bCs/>
          <w:color w:val="000000" w:themeColor="text1"/>
          <w:sz w:val="24"/>
          <w:szCs w:val="24"/>
          <w:lang w:val="lt-LT"/>
        </w:rPr>
        <w:t xml:space="preserve"> įteisin</w:t>
      </w:r>
      <w:r w:rsidR="00AE739B">
        <w:rPr>
          <w:rFonts w:ascii="Times New Roman" w:eastAsia="Times New Roman" w:hAnsi="Times New Roman" w:cs="Times New Roman"/>
          <w:b/>
          <w:bCs/>
          <w:color w:val="000000" w:themeColor="text1"/>
          <w:sz w:val="24"/>
          <w:szCs w:val="24"/>
          <w:lang w:val="lt-LT"/>
        </w:rPr>
        <w:t xml:space="preserve">imas </w:t>
      </w:r>
      <w:r w:rsidR="00AE739B" w:rsidRPr="00D71D7A">
        <w:rPr>
          <w:rFonts w:ascii="Times New Roman" w:eastAsia="Times New Roman" w:hAnsi="Times New Roman" w:cs="Times New Roman"/>
          <w:bCs/>
          <w:color w:val="000000" w:themeColor="text1"/>
          <w:sz w:val="24"/>
          <w:szCs w:val="24"/>
          <w:lang w:val="lt-LT"/>
        </w:rPr>
        <w:t xml:space="preserve">vykdomas </w:t>
      </w:r>
      <w:r w:rsidR="00AE739B" w:rsidRPr="00AE739B">
        <w:rPr>
          <w:rFonts w:ascii="Times New Roman" w:eastAsia="Times New Roman" w:hAnsi="Times New Roman" w:cs="Times New Roman"/>
          <w:color w:val="000000" w:themeColor="text1"/>
          <w:sz w:val="24"/>
          <w:szCs w:val="24"/>
          <w:lang w:val="lt-LT"/>
        </w:rPr>
        <w:t>p</w:t>
      </w:r>
      <w:r w:rsidRPr="00310C33">
        <w:rPr>
          <w:rFonts w:ascii="Times New Roman" w:eastAsia="Times New Roman" w:hAnsi="Times New Roman" w:cs="Times New Roman"/>
          <w:color w:val="000000" w:themeColor="text1"/>
          <w:sz w:val="24"/>
          <w:szCs w:val="24"/>
          <w:lang w:val="lt-LT"/>
        </w:rPr>
        <w:t>agal bendrąjį ugdymą reglamentuojančius Ukrainos teisės aktus.</w:t>
      </w:r>
    </w:p>
    <w:p w:rsidR="00D71D7A" w:rsidRPr="00D71D7A" w:rsidRDefault="00D71D7A" w:rsidP="005D4F17">
      <w:pPr>
        <w:ind w:firstLine="709"/>
        <w:jc w:val="both"/>
        <w:rPr>
          <w:rFonts w:ascii="Times New Roman" w:eastAsia="Times New Roman" w:hAnsi="Times New Roman" w:cs="Times New Roman"/>
          <w:color w:val="000000" w:themeColor="text1"/>
          <w:sz w:val="24"/>
          <w:szCs w:val="24"/>
          <w:lang w:val="lt-LT"/>
        </w:rPr>
      </w:pPr>
      <w:r w:rsidRPr="00D71D7A">
        <w:rPr>
          <w:rFonts w:ascii="Times New Roman" w:hAnsi="Times New Roman" w:cs="Times New Roman"/>
          <w:color w:val="000000"/>
          <w:sz w:val="24"/>
          <w:szCs w:val="24"/>
          <w:lang w:val="lt-LT"/>
        </w:rPr>
        <w:t xml:space="preserve">Informaciją, apie šiais metais ukrainiečių vaikams išduodamus išsilavinimo pažymėjimus pagal Ukrainos teisės aktus, galima rasti Ukrainos </w:t>
      </w:r>
      <w:r w:rsidR="006253B2">
        <w:rPr>
          <w:rFonts w:ascii="Times New Roman" w:hAnsi="Times New Roman" w:cs="Times New Roman"/>
          <w:color w:val="000000"/>
          <w:sz w:val="24"/>
          <w:szCs w:val="24"/>
          <w:lang w:val="lt-LT"/>
        </w:rPr>
        <w:t>š</w:t>
      </w:r>
      <w:r w:rsidRPr="00D71D7A">
        <w:rPr>
          <w:rFonts w:ascii="Times New Roman" w:hAnsi="Times New Roman" w:cs="Times New Roman"/>
          <w:color w:val="000000"/>
          <w:sz w:val="24"/>
          <w:szCs w:val="24"/>
          <w:lang w:val="lt-LT"/>
        </w:rPr>
        <w:t>vietimo ir mokslo ministerijos svetainėje</w:t>
      </w:r>
      <w:r>
        <w:rPr>
          <w:rStyle w:val="Puslapioinaosnuoroda"/>
          <w:rFonts w:ascii="Times New Roman" w:hAnsi="Times New Roman" w:cs="Times New Roman"/>
          <w:color w:val="000000"/>
          <w:sz w:val="24"/>
          <w:szCs w:val="24"/>
          <w:lang w:val="lt-LT"/>
        </w:rPr>
        <w:footnoteReference w:id="24"/>
      </w:r>
      <w:r>
        <w:rPr>
          <w:rFonts w:ascii="Times New Roman" w:hAnsi="Times New Roman" w:cs="Times New Roman"/>
          <w:color w:val="000000"/>
          <w:sz w:val="24"/>
          <w:szCs w:val="24"/>
          <w:lang w:val="lt-LT"/>
        </w:rPr>
        <w:t>.</w:t>
      </w:r>
    </w:p>
    <w:p w:rsidR="10039A5E" w:rsidRPr="00310C33" w:rsidRDefault="4FCDEC82" w:rsidP="00CA5473">
      <w:pPr>
        <w:tabs>
          <w:tab w:val="left" w:pos="426"/>
        </w:tabs>
        <w:ind w:firstLine="709"/>
        <w:jc w:val="both"/>
        <w:rPr>
          <w:rFonts w:ascii="Times New Roman" w:eastAsia="Times New Roman" w:hAnsi="Times New Roman" w:cs="Times New Roman"/>
          <w:b/>
          <w:bCs/>
          <w:sz w:val="24"/>
          <w:szCs w:val="24"/>
          <w:highlight w:val="magenta"/>
          <w:lang w:val="lt-LT"/>
        </w:rPr>
      </w:pPr>
      <w:r w:rsidRPr="00310C33">
        <w:rPr>
          <w:rFonts w:ascii="Times New Roman" w:eastAsia="Times New Roman" w:hAnsi="Times New Roman" w:cs="Times New Roman"/>
          <w:b/>
          <w:bCs/>
          <w:sz w:val="24"/>
          <w:szCs w:val="24"/>
          <w:lang w:val="lt-LT"/>
        </w:rPr>
        <w:t>Ugdymas mokiniams, atvykusiems į ugdymo įstaigą po rugsėjo 1 d.</w:t>
      </w:r>
    </w:p>
    <w:p w:rsidR="10039A5E" w:rsidRPr="00310C33" w:rsidRDefault="52DC4376" w:rsidP="00CA5473">
      <w:pPr>
        <w:tabs>
          <w:tab w:val="left" w:pos="426"/>
        </w:tabs>
        <w:ind w:firstLine="709"/>
        <w:jc w:val="both"/>
        <w:rPr>
          <w:rFonts w:ascii="Times New Roman" w:eastAsia="Times New Roman" w:hAnsi="Times New Roman" w:cs="Times New Roman"/>
          <w:sz w:val="24"/>
          <w:szCs w:val="24"/>
          <w:lang w:val="lt-LT"/>
        </w:rPr>
      </w:pPr>
      <w:r w:rsidRPr="00310C33">
        <w:rPr>
          <w:rFonts w:ascii="Times New Roman" w:eastAsia="Times New Roman" w:hAnsi="Times New Roman" w:cs="Times New Roman"/>
          <w:color w:val="000000" w:themeColor="text1"/>
          <w:sz w:val="24"/>
          <w:szCs w:val="24"/>
          <w:lang w:val="lt-LT"/>
        </w:rPr>
        <w:t>Ugdymas organizuojamas ta pačia tvarka</w:t>
      </w:r>
      <w:r w:rsidR="00AE739B">
        <w:rPr>
          <w:rFonts w:ascii="Times New Roman" w:eastAsia="Times New Roman" w:hAnsi="Times New Roman" w:cs="Times New Roman"/>
          <w:color w:val="000000" w:themeColor="text1"/>
          <w:sz w:val="24"/>
          <w:szCs w:val="24"/>
          <w:lang w:val="lt-LT"/>
        </w:rPr>
        <w:t>,</w:t>
      </w:r>
      <w:r w:rsidRPr="00310C33">
        <w:rPr>
          <w:rFonts w:ascii="Times New Roman" w:eastAsia="Times New Roman" w:hAnsi="Times New Roman" w:cs="Times New Roman"/>
          <w:color w:val="000000" w:themeColor="text1"/>
          <w:sz w:val="24"/>
          <w:szCs w:val="24"/>
          <w:lang w:val="lt-LT"/>
        </w:rPr>
        <w:t xml:space="preserve"> kaip ir atvykusiems iki rugsėjo 1d.</w:t>
      </w:r>
      <w:r w:rsidR="00F33B34" w:rsidRPr="00310C33">
        <w:rPr>
          <w:rFonts w:ascii="Times New Roman" w:eastAsia="Times New Roman" w:hAnsi="Times New Roman" w:cs="Times New Roman"/>
          <w:color w:val="000000" w:themeColor="text1"/>
          <w:sz w:val="24"/>
          <w:szCs w:val="24"/>
          <w:lang w:val="lt-LT"/>
        </w:rPr>
        <w:t xml:space="preserve"> </w:t>
      </w:r>
      <w:r w:rsidR="4FCDEC82" w:rsidRPr="00310C33">
        <w:rPr>
          <w:rFonts w:ascii="Times New Roman" w:eastAsia="Times New Roman" w:hAnsi="Times New Roman" w:cs="Times New Roman"/>
          <w:b/>
          <w:bCs/>
          <w:color w:val="000000" w:themeColor="text1"/>
          <w:sz w:val="24"/>
          <w:szCs w:val="24"/>
          <w:lang w:val="lt-LT"/>
        </w:rPr>
        <w:t>Finansavim</w:t>
      </w:r>
      <w:r w:rsidR="00F33B34" w:rsidRPr="00310C33">
        <w:rPr>
          <w:rFonts w:ascii="Times New Roman" w:eastAsia="Times New Roman" w:hAnsi="Times New Roman" w:cs="Times New Roman"/>
          <w:b/>
          <w:bCs/>
          <w:color w:val="000000" w:themeColor="text1"/>
          <w:sz w:val="24"/>
          <w:szCs w:val="24"/>
          <w:lang w:val="lt-LT"/>
        </w:rPr>
        <w:t>ui</w:t>
      </w:r>
      <w:r w:rsidR="00F33B34" w:rsidRPr="00310C33">
        <w:rPr>
          <w:rFonts w:ascii="Times New Roman" w:eastAsia="Times New Roman" w:hAnsi="Times New Roman" w:cs="Times New Roman"/>
          <w:color w:val="000000" w:themeColor="text1"/>
          <w:sz w:val="24"/>
          <w:szCs w:val="24"/>
          <w:lang w:val="lt-LT"/>
        </w:rPr>
        <w:t xml:space="preserve"> </w:t>
      </w:r>
      <w:r w:rsidR="00F33B34" w:rsidRPr="00310C33">
        <w:rPr>
          <w:rFonts w:ascii="Times New Roman" w:eastAsia="Times New Roman" w:hAnsi="Times New Roman" w:cs="Times New Roman"/>
          <w:sz w:val="24"/>
          <w:szCs w:val="24"/>
          <w:lang w:val="lt-LT"/>
        </w:rPr>
        <w:t>s</w:t>
      </w:r>
      <w:r w:rsidR="4FCDEC82" w:rsidRPr="00310C33">
        <w:rPr>
          <w:rFonts w:ascii="Times New Roman" w:eastAsia="Times New Roman" w:hAnsi="Times New Roman" w:cs="Times New Roman"/>
          <w:sz w:val="24"/>
          <w:szCs w:val="24"/>
          <w:lang w:val="lt-LT"/>
        </w:rPr>
        <w:t xml:space="preserve">kiriama </w:t>
      </w:r>
      <w:r w:rsidR="00EC3F05" w:rsidRPr="00310C33">
        <w:rPr>
          <w:rFonts w:ascii="Times New Roman" w:eastAsia="Times New Roman" w:hAnsi="Times New Roman" w:cs="Times New Roman"/>
          <w:sz w:val="24"/>
          <w:szCs w:val="24"/>
          <w:lang w:val="lt-LT"/>
        </w:rPr>
        <w:t>Ministerijos</w:t>
      </w:r>
      <w:r w:rsidR="4FCDEC82" w:rsidRPr="00310C33">
        <w:rPr>
          <w:rFonts w:ascii="Times New Roman" w:eastAsia="Times New Roman" w:hAnsi="Times New Roman" w:cs="Times New Roman"/>
          <w:sz w:val="24"/>
          <w:szCs w:val="24"/>
          <w:lang w:val="lt-LT"/>
        </w:rPr>
        <w:t xml:space="preserve"> nustatyta </w:t>
      </w:r>
      <w:r w:rsidR="4FCDEC82" w:rsidRPr="00310C33">
        <w:rPr>
          <w:rFonts w:ascii="Times New Roman" w:eastAsia="Times New Roman" w:hAnsi="Times New Roman" w:cs="Times New Roman"/>
          <w:color w:val="000000" w:themeColor="text1"/>
          <w:sz w:val="24"/>
          <w:szCs w:val="24"/>
          <w:lang w:val="lt-LT"/>
        </w:rPr>
        <w:t xml:space="preserve">lėšų </w:t>
      </w:r>
      <w:r w:rsidR="4FCDEC82" w:rsidRPr="00310C33">
        <w:rPr>
          <w:rFonts w:ascii="Times New Roman" w:eastAsia="Times New Roman" w:hAnsi="Times New Roman" w:cs="Times New Roman"/>
          <w:sz w:val="24"/>
          <w:szCs w:val="24"/>
          <w:lang w:val="lt-LT"/>
        </w:rPr>
        <w:t>suma vaikui per mėnesį</w:t>
      </w:r>
      <w:r w:rsidR="006E50F5" w:rsidRPr="00310C33">
        <w:rPr>
          <w:rFonts w:ascii="Times New Roman" w:eastAsia="Times New Roman" w:hAnsi="Times New Roman" w:cs="Times New Roman"/>
          <w:sz w:val="24"/>
          <w:szCs w:val="24"/>
          <w:lang w:val="lt-LT"/>
        </w:rPr>
        <w:t xml:space="preserve"> (žr. 15 išnašą)</w:t>
      </w:r>
      <w:r w:rsidR="4FCDEC82" w:rsidRPr="00310C33">
        <w:rPr>
          <w:rFonts w:ascii="Times New Roman" w:eastAsia="Times New Roman" w:hAnsi="Times New Roman" w:cs="Times New Roman"/>
          <w:sz w:val="24"/>
          <w:szCs w:val="24"/>
          <w:lang w:val="lt-LT"/>
        </w:rPr>
        <w:t>.</w:t>
      </w:r>
    </w:p>
    <w:p w:rsidR="0045080A" w:rsidRPr="00310C33" w:rsidRDefault="0045080A" w:rsidP="00CA5473">
      <w:pPr>
        <w:tabs>
          <w:tab w:val="left" w:pos="426"/>
        </w:tabs>
        <w:ind w:firstLine="709"/>
        <w:jc w:val="both"/>
        <w:rPr>
          <w:rFonts w:ascii="Times New Roman" w:eastAsia="Times New Roman" w:hAnsi="Times New Roman" w:cs="Times New Roman"/>
          <w:b/>
          <w:bCs/>
          <w:color w:val="000000" w:themeColor="text1"/>
          <w:sz w:val="24"/>
          <w:szCs w:val="24"/>
          <w:highlight w:val="green"/>
          <w:lang w:val="lt-LT"/>
        </w:rPr>
      </w:pPr>
      <w:r w:rsidRPr="00310C33">
        <w:rPr>
          <w:rFonts w:ascii="Times New Roman" w:eastAsia="Times New Roman" w:hAnsi="Times New Roman" w:cs="Times New Roman"/>
          <w:b/>
          <w:bCs/>
          <w:color w:val="000000" w:themeColor="text1"/>
          <w:sz w:val="24"/>
          <w:szCs w:val="24"/>
          <w:lang w:val="lt-LT"/>
        </w:rPr>
        <w:t xml:space="preserve">Ugdymo procesas </w:t>
      </w:r>
      <w:r w:rsidRPr="00310C33">
        <w:rPr>
          <w:rFonts w:ascii="Times New Roman" w:eastAsia="Times New Roman" w:hAnsi="Times New Roman" w:cs="Times New Roman"/>
          <w:b/>
          <w:bCs/>
          <w:sz w:val="24"/>
          <w:szCs w:val="24"/>
          <w:lang w:val="lt-LT"/>
        </w:rPr>
        <w:t>nuotolinio mokymo proceso organizavimo būdu</w:t>
      </w:r>
      <w:r w:rsidRPr="00310C33">
        <w:rPr>
          <w:rFonts w:ascii="Times New Roman" w:eastAsia="Times New Roman" w:hAnsi="Times New Roman" w:cs="Times New Roman"/>
          <w:b/>
          <w:bCs/>
          <w:color w:val="000000" w:themeColor="text1"/>
          <w:sz w:val="24"/>
          <w:szCs w:val="24"/>
          <w:lang w:val="lt-LT"/>
        </w:rPr>
        <w:t xml:space="preserve"> </w:t>
      </w:r>
      <w:r w:rsidRPr="00310C33">
        <w:rPr>
          <w:rFonts w:ascii="Times New Roman" w:eastAsia="Times New Roman" w:hAnsi="Times New Roman" w:cs="Times New Roman"/>
          <w:b/>
          <w:bCs/>
          <w:sz w:val="24"/>
          <w:szCs w:val="24"/>
          <w:lang w:val="lt-LT"/>
        </w:rPr>
        <w:t>lietuvių</w:t>
      </w:r>
      <w:r w:rsidR="007E0E16" w:rsidRPr="00310C33">
        <w:rPr>
          <w:rFonts w:ascii="Times New Roman" w:eastAsia="Times New Roman" w:hAnsi="Times New Roman" w:cs="Times New Roman"/>
          <w:b/>
          <w:bCs/>
          <w:sz w:val="24"/>
          <w:szCs w:val="24"/>
          <w:lang w:val="lt-LT"/>
        </w:rPr>
        <w:t xml:space="preserve"> ugdomąja</w:t>
      </w:r>
      <w:r w:rsidRPr="00310C33">
        <w:rPr>
          <w:rFonts w:ascii="Times New Roman" w:eastAsia="Times New Roman" w:hAnsi="Times New Roman" w:cs="Times New Roman"/>
          <w:b/>
          <w:bCs/>
          <w:sz w:val="24"/>
          <w:szCs w:val="24"/>
          <w:lang w:val="lt-LT"/>
        </w:rPr>
        <w:t xml:space="preserve"> kalba arba tautinių mažumų – rusų, lenkų, baltarusių </w:t>
      </w:r>
      <w:r w:rsidR="007E0E16" w:rsidRPr="00310C33">
        <w:rPr>
          <w:rFonts w:ascii="Times New Roman" w:eastAsia="Times New Roman" w:hAnsi="Times New Roman" w:cs="Times New Roman"/>
          <w:b/>
          <w:bCs/>
          <w:sz w:val="24"/>
          <w:szCs w:val="24"/>
          <w:lang w:val="lt-LT"/>
        </w:rPr>
        <w:t xml:space="preserve">ugdomąja </w:t>
      </w:r>
      <w:r w:rsidRPr="00310C33">
        <w:rPr>
          <w:rFonts w:ascii="Times New Roman" w:eastAsia="Times New Roman" w:hAnsi="Times New Roman" w:cs="Times New Roman"/>
          <w:b/>
          <w:bCs/>
          <w:sz w:val="24"/>
          <w:szCs w:val="24"/>
          <w:lang w:val="lt-LT"/>
        </w:rPr>
        <w:t>kalba ukrainiečių vaikams nevykdomas.</w:t>
      </w:r>
    </w:p>
    <w:p w:rsidR="10039A5E" w:rsidRPr="00310C33" w:rsidRDefault="0139D72A" w:rsidP="00CA5473">
      <w:pPr>
        <w:tabs>
          <w:tab w:val="left" w:pos="426"/>
        </w:tabs>
        <w:ind w:firstLine="709"/>
        <w:jc w:val="both"/>
        <w:rPr>
          <w:rFonts w:ascii="Times New Roman" w:eastAsia="Times New Roman" w:hAnsi="Times New Roman" w:cs="Times New Roman"/>
          <w:b/>
          <w:bCs/>
          <w:sz w:val="24"/>
          <w:szCs w:val="24"/>
          <w:lang w:val="lt-LT"/>
        </w:rPr>
      </w:pPr>
      <w:r w:rsidRPr="00310C33">
        <w:rPr>
          <w:rFonts w:ascii="Times New Roman" w:eastAsia="Times New Roman" w:hAnsi="Times New Roman" w:cs="Times New Roman"/>
          <w:b/>
          <w:bCs/>
          <w:sz w:val="24"/>
          <w:szCs w:val="24"/>
          <w:lang w:val="lt-LT"/>
        </w:rPr>
        <w:t>PROFESINIS MOKYMAS</w:t>
      </w:r>
    </w:p>
    <w:p w:rsidR="00BE733F" w:rsidRPr="00310C33" w:rsidRDefault="52DC4376" w:rsidP="00CA5473">
      <w:pPr>
        <w:spacing w:line="257" w:lineRule="auto"/>
        <w:ind w:firstLine="709"/>
        <w:jc w:val="both"/>
        <w:rPr>
          <w:rFonts w:ascii="Times New Roman" w:eastAsia="Times New Roman" w:hAnsi="Times New Roman" w:cs="Times New Roman"/>
          <w:sz w:val="24"/>
          <w:szCs w:val="24"/>
          <w:lang w:val="lt-LT"/>
        </w:rPr>
      </w:pPr>
      <w:r w:rsidRPr="00310C33">
        <w:rPr>
          <w:rFonts w:ascii="Times New Roman" w:eastAsia="Times New Roman" w:hAnsi="Times New Roman" w:cs="Times New Roman"/>
          <w:b/>
          <w:bCs/>
          <w:sz w:val="24"/>
          <w:szCs w:val="24"/>
          <w:lang w:val="lt-LT"/>
        </w:rPr>
        <w:t xml:space="preserve">Priėmimas. </w:t>
      </w:r>
      <w:r w:rsidRPr="00310C33">
        <w:rPr>
          <w:rFonts w:ascii="Times New Roman" w:eastAsia="Times New Roman" w:hAnsi="Times New Roman" w:cs="Times New Roman"/>
          <w:sz w:val="24"/>
          <w:szCs w:val="24"/>
          <w:lang w:val="lt-LT"/>
        </w:rPr>
        <w:t>Asmenų, priėmimas į profesinio mokymo įstaigas vykdomas vadovaujantis Asmenų, pageidaujančių mokytis pagal pirminio arba tęstinio profesinio mokymo programas, bendrojo priėmimo į valstybinę ar savivaldybės arba nevalstybinę profesinio mokymo įstaigą tvarkos aprašu</w:t>
      </w:r>
      <w:r w:rsidR="00BE733F" w:rsidRPr="00310C33">
        <w:rPr>
          <w:rStyle w:val="Puslapioinaosnuoroda"/>
          <w:rFonts w:ascii="Times New Roman" w:eastAsia="Times New Roman" w:hAnsi="Times New Roman" w:cs="Times New Roman"/>
          <w:sz w:val="24"/>
          <w:szCs w:val="24"/>
          <w:lang w:val="lt-LT"/>
        </w:rPr>
        <w:footnoteReference w:id="25"/>
      </w:r>
      <w:r w:rsidRPr="00310C33">
        <w:rPr>
          <w:rFonts w:ascii="Times New Roman" w:eastAsia="Times New Roman" w:hAnsi="Times New Roman" w:cs="Times New Roman"/>
          <w:sz w:val="24"/>
          <w:szCs w:val="24"/>
          <w:lang w:val="lt-LT"/>
        </w:rPr>
        <w:t>. Priėmimą organizuoja ir vykdo</w:t>
      </w:r>
      <w:r w:rsidR="2281EC9F" w:rsidRPr="00310C33">
        <w:rPr>
          <w:rFonts w:ascii="Times New Roman" w:eastAsia="Times New Roman" w:hAnsi="Times New Roman" w:cs="Times New Roman"/>
          <w:color w:val="000000" w:themeColor="text1"/>
          <w:sz w:val="24"/>
          <w:szCs w:val="24"/>
          <w:lang w:val="lt-LT"/>
        </w:rPr>
        <w:t xml:space="preserve"> Lietuvos aukštųjų mokyklų asociacija bendrajam priėmimui organizuoti (toliau – LAMA BPO). </w:t>
      </w:r>
      <w:r w:rsidRPr="00310C33">
        <w:rPr>
          <w:rFonts w:ascii="Times New Roman" w:eastAsia="Times New Roman" w:hAnsi="Times New Roman" w:cs="Times New Roman"/>
          <w:sz w:val="24"/>
          <w:szCs w:val="24"/>
          <w:lang w:val="lt-LT"/>
        </w:rPr>
        <w:t>Priėmimas vykdomas centralizuotai</w:t>
      </w:r>
      <w:r w:rsidR="2281EC9F" w:rsidRPr="00310C33">
        <w:rPr>
          <w:rFonts w:ascii="Times New Roman" w:eastAsia="Times New Roman" w:hAnsi="Times New Roman" w:cs="Times New Roman"/>
          <w:sz w:val="24"/>
          <w:szCs w:val="24"/>
          <w:lang w:val="lt-LT"/>
        </w:rPr>
        <w:t xml:space="preserve"> per </w:t>
      </w:r>
      <w:r w:rsidRPr="00310C33">
        <w:rPr>
          <w:rFonts w:ascii="Times New Roman" w:eastAsia="Times New Roman" w:hAnsi="Times New Roman" w:cs="Times New Roman"/>
          <w:sz w:val="24"/>
          <w:szCs w:val="24"/>
          <w:lang w:val="lt-LT"/>
        </w:rPr>
        <w:t>LAMA BPO informacinę sistemą</w:t>
      </w:r>
      <w:r w:rsidR="00BE733F" w:rsidRPr="00310C33">
        <w:rPr>
          <w:rStyle w:val="Puslapioinaosnuoroda"/>
          <w:rFonts w:ascii="Times New Roman" w:eastAsia="Times New Roman" w:hAnsi="Times New Roman" w:cs="Times New Roman"/>
          <w:sz w:val="24"/>
          <w:szCs w:val="24"/>
          <w:lang w:val="lt-LT"/>
        </w:rPr>
        <w:footnoteReference w:id="26"/>
      </w:r>
      <w:r w:rsidRPr="00310C33">
        <w:rPr>
          <w:rFonts w:ascii="Times New Roman" w:eastAsia="Times New Roman" w:hAnsi="Times New Roman" w:cs="Times New Roman"/>
          <w:sz w:val="24"/>
          <w:szCs w:val="24"/>
          <w:lang w:val="lt-LT"/>
        </w:rPr>
        <w:t xml:space="preserve">. Pagrindinis priėmimas į profesinio mokymo įstaigas </w:t>
      </w:r>
      <w:r w:rsidR="00AE739B">
        <w:rPr>
          <w:rFonts w:ascii="Times New Roman" w:eastAsia="Times New Roman" w:hAnsi="Times New Roman" w:cs="Times New Roman"/>
          <w:sz w:val="24"/>
          <w:szCs w:val="24"/>
          <w:lang w:val="lt-LT"/>
        </w:rPr>
        <w:t>vyksta</w:t>
      </w:r>
      <w:r w:rsidRPr="00310C33">
        <w:rPr>
          <w:rFonts w:ascii="Times New Roman" w:eastAsia="Times New Roman" w:hAnsi="Times New Roman" w:cs="Times New Roman"/>
          <w:sz w:val="24"/>
          <w:szCs w:val="24"/>
          <w:lang w:val="lt-LT"/>
        </w:rPr>
        <w:t xml:space="preserve"> birželio 1 d. – rugpjūčio 5 d. Papildomas priėmimas – rugpjūčio 19–23 d. </w:t>
      </w:r>
    </w:p>
    <w:p w:rsidR="00BE733F" w:rsidRPr="00310C33" w:rsidRDefault="2C618612" w:rsidP="00CA5473">
      <w:pPr>
        <w:spacing w:line="257" w:lineRule="auto"/>
        <w:ind w:firstLine="709"/>
        <w:jc w:val="both"/>
        <w:rPr>
          <w:rFonts w:ascii="Times New Roman" w:eastAsia="Times New Roman" w:hAnsi="Times New Roman" w:cs="Times New Roman"/>
          <w:sz w:val="24"/>
          <w:szCs w:val="24"/>
          <w:lang w:val="lt-LT"/>
        </w:rPr>
      </w:pPr>
      <w:r w:rsidRPr="00310C33">
        <w:rPr>
          <w:rFonts w:ascii="Times New Roman" w:eastAsia="Times New Roman" w:hAnsi="Times New Roman" w:cs="Times New Roman"/>
          <w:b/>
          <w:bCs/>
          <w:sz w:val="24"/>
          <w:szCs w:val="24"/>
          <w:lang w:val="lt-LT"/>
        </w:rPr>
        <w:t xml:space="preserve">Registravimas. </w:t>
      </w:r>
      <w:r w:rsidRPr="00310C33">
        <w:rPr>
          <w:rFonts w:ascii="Times New Roman" w:eastAsia="Times New Roman" w:hAnsi="Times New Roman" w:cs="Times New Roman"/>
          <w:sz w:val="24"/>
          <w:szCs w:val="24"/>
          <w:lang w:val="lt-LT"/>
        </w:rPr>
        <w:t>Stojančiuosius į LAMA BPO informacinę sistemą registruoja pačios profesinio mokymo įstaigos pagal tiesiogiai joms pateiktus prašymus. LAMA BPO patikrina, ar stojantieji atitinka keliamus minimalius reikalavimus išsilavinimui. Jeigu stojantysis neturi išsilavinimą įrodančių dokumentų, tokio asmens pasirengimą mokytis pagal pasirinktą profesinio mokymo programą įvertina pati profesinio mokymo įstaiga ir įrašo į stojančiųjų eilę. Numatyta galimybė mokytis pagal profesinio mokymo programą kartu su vidurinio ugdymo programa.</w:t>
      </w:r>
    </w:p>
    <w:p w:rsidR="00BE733F" w:rsidRPr="00310C33" w:rsidRDefault="52DC4376" w:rsidP="00CA5473">
      <w:pPr>
        <w:spacing w:line="257" w:lineRule="auto"/>
        <w:ind w:firstLine="709"/>
        <w:jc w:val="both"/>
        <w:rPr>
          <w:rFonts w:ascii="Times New Roman" w:hAnsi="Times New Roman" w:cs="Times New Roman"/>
          <w:sz w:val="24"/>
          <w:szCs w:val="24"/>
          <w:lang w:val="lt-LT"/>
        </w:rPr>
      </w:pPr>
      <w:r w:rsidRPr="00310C33">
        <w:rPr>
          <w:rFonts w:ascii="Times New Roman" w:eastAsia="Times New Roman" w:hAnsi="Times New Roman" w:cs="Times New Roman"/>
          <w:b/>
          <w:bCs/>
          <w:sz w:val="24"/>
          <w:szCs w:val="24"/>
          <w:lang w:val="lt-LT"/>
        </w:rPr>
        <w:t xml:space="preserve">Profesinio mokymo organizavimas. </w:t>
      </w:r>
      <w:r w:rsidRPr="00310C33">
        <w:rPr>
          <w:rFonts w:ascii="Times New Roman" w:eastAsia="Times New Roman" w:hAnsi="Times New Roman" w:cs="Times New Roman"/>
          <w:sz w:val="24"/>
          <w:szCs w:val="24"/>
          <w:lang w:val="lt-LT"/>
        </w:rPr>
        <w:t xml:space="preserve">Profesinis mokymas vykdomas mokykline ar pameistrystės mokymo formomis lietuvių kalba. Yra galimybė atskirose profesinio mokymo įstaigose </w:t>
      </w:r>
      <w:r w:rsidR="00AB39ED">
        <w:rPr>
          <w:rFonts w:ascii="Times New Roman" w:eastAsia="Times New Roman" w:hAnsi="Times New Roman" w:cs="Times New Roman"/>
          <w:sz w:val="24"/>
          <w:szCs w:val="24"/>
          <w:lang w:val="lt-LT"/>
        </w:rPr>
        <w:t>–</w:t>
      </w:r>
      <w:r w:rsidRPr="00310C33">
        <w:rPr>
          <w:rFonts w:ascii="Times New Roman" w:eastAsia="Times New Roman" w:hAnsi="Times New Roman" w:cs="Times New Roman"/>
          <w:sz w:val="24"/>
          <w:szCs w:val="24"/>
          <w:lang w:val="lt-LT"/>
        </w:rPr>
        <w:t xml:space="preserve"> daugiausiai Vilniaus regione, mokytis rusų ar anglų k. (kreiptis dėl galimybių tiesiogiai į profesinio mokymo įstaigą). Profesinis mokymas nuotoliniu ugdymo proceso organizavimo būdu organizuojamas taip</w:t>
      </w:r>
      <w:r w:rsidR="00AB39ED">
        <w:rPr>
          <w:rFonts w:ascii="Times New Roman" w:eastAsia="Times New Roman" w:hAnsi="Times New Roman" w:cs="Times New Roman"/>
          <w:sz w:val="24"/>
          <w:szCs w:val="24"/>
          <w:lang w:val="lt-LT"/>
        </w:rPr>
        <w:t>,</w:t>
      </w:r>
      <w:r w:rsidRPr="00310C33">
        <w:rPr>
          <w:rFonts w:ascii="Times New Roman" w:eastAsia="Times New Roman" w:hAnsi="Times New Roman" w:cs="Times New Roman"/>
          <w:sz w:val="24"/>
          <w:szCs w:val="24"/>
          <w:lang w:val="lt-LT"/>
        </w:rPr>
        <w:t xml:space="preserve"> kaip numatyta bendruosiuose profesinio mokymo planuose</w:t>
      </w:r>
      <w:r w:rsidR="00BE733F" w:rsidRPr="00310C33">
        <w:rPr>
          <w:rStyle w:val="Puslapioinaosnuoroda"/>
          <w:rFonts w:ascii="Times New Roman" w:eastAsia="Times New Roman" w:hAnsi="Times New Roman" w:cs="Times New Roman"/>
          <w:sz w:val="24"/>
          <w:szCs w:val="24"/>
          <w:lang w:val="lt-LT"/>
        </w:rPr>
        <w:footnoteReference w:id="27"/>
      </w:r>
      <w:r w:rsidRPr="00310C33">
        <w:rPr>
          <w:rFonts w:ascii="Times New Roman" w:eastAsia="Times New Roman" w:hAnsi="Times New Roman" w:cs="Times New Roman"/>
          <w:sz w:val="24"/>
          <w:szCs w:val="24"/>
          <w:lang w:val="lt-LT"/>
        </w:rPr>
        <w:t xml:space="preserve">. </w:t>
      </w:r>
      <w:r w:rsidR="0139D72A" w:rsidRPr="00310C33">
        <w:rPr>
          <w:rFonts w:ascii="Times New Roman" w:eastAsia="Times New Roman" w:hAnsi="Times New Roman" w:cs="Times New Roman"/>
          <w:sz w:val="24"/>
          <w:szCs w:val="24"/>
          <w:lang w:val="lt-LT"/>
        </w:rPr>
        <w:t>Taip pat juose numatyta galimybė mokytis lietuvių kalbos, mokiniams turi būti sudaromi individualūs mokymo planai, teikiama mokymosi ir kita švietimo pagalba.</w:t>
      </w:r>
    </w:p>
    <w:p w:rsidR="00BE733F" w:rsidRPr="00310C33" w:rsidRDefault="6E894950" w:rsidP="00CA5473">
      <w:pPr>
        <w:spacing w:line="257" w:lineRule="auto"/>
        <w:ind w:firstLine="709"/>
        <w:jc w:val="both"/>
        <w:rPr>
          <w:rFonts w:ascii="Times New Roman" w:hAnsi="Times New Roman" w:cs="Times New Roman"/>
          <w:sz w:val="24"/>
          <w:szCs w:val="24"/>
          <w:lang w:val="lt-LT"/>
        </w:rPr>
      </w:pPr>
      <w:r w:rsidRPr="00310C33">
        <w:rPr>
          <w:rFonts w:ascii="Times New Roman" w:eastAsia="Times New Roman" w:hAnsi="Times New Roman" w:cs="Times New Roman"/>
          <w:sz w:val="24"/>
          <w:szCs w:val="24"/>
          <w:lang w:val="lt-LT"/>
        </w:rPr>
        <w:t>Mokiniams siūlomos valstybės finansuojamos profesinio mokymo vietos, išskyrus atvejus, kai susidaro konkursas į atskiras programas ir asmens konkursinis balas žemesnis nei kitų kandidatų. Profesinis mokymas nemokamas, teisės aktų nustatyta tvarka asmenys, kurie sieks įgyti pirmąją kvalifikaciją, galės gauti mokymosi stipendiją. Daugelis profesinio mokymo įstaigų suteikia mokiniams galimybę gyventi bendrabutyje.</w:t>
      </w:r>
    </w:p>
    <w:p w:rsidR="00BE733F" w:rsidRPr="00310C33" w:rsidRDefault="4FCDEC82" w:rsidP="00CA5473">
      <w:pPr>
        <w:spacing w:line="257" w:lineRule="auto"/>
        <w:ind w:firstLine="709"/>
        <w:jc w:val="both"/>
        <w:rPr>
          <w:rFonts w:ascii="Times New Roman" w:eastAsia="Times New Roman" w:hAnsi="Times New Roman" w:cs="Times New Roman"/>
          <w:sz w:val="24"/>
          <w:szCs w:val="24"/>
          <w:lang w:val="lt-LT"/>
        </w:rPr>
      </w:pPr>
      <w:r w:rsidRPr="00310C33">
        <w:rPr>
          <w:rFonts w:ascii="Times New Roman" w:eastAsia="Times New Roman" w:hAnsi="Times New Roman" w:cs="Times New Roman"/>
          <w:b/>
          <w:bCs/>
          <w:sz w:val="24"/>
          <w:szCs w:val="24"/>
          <w:lang w:val="lt-LT"/>
        </w:rPr>
        <w:t>Finansavimas.</w:t>
      </w:r>
      <w:r w:rsidRPr="00310C33">
        <w:rPr>
          <w:rFonts w:ascii="Times New Roman" w:eastAsia="Times New Roman" w:hAnsi="Times New Roman" w:cs="Times New Roman"/>
          <w:sz w:val="24"/>
          <w:szCs w:val="24"/>
          <w:lang w:val="lt-LT"/>
        </w:rPr>
        <w:t xml:space="preserve"> Profesinis mokymas finansuojamas </w:t>
      </w:r>
      <w:r w:rsidR="0139D72A" w:rsidRPr="00310C33">
        <w:rPr>
          <w:rFonts w:ascii="Times New Roman" w:eastAsia="Times New Roman" w:hAnsi="Times New Roman" w:cs="Times New Roman"/>
          <w:sz w:val="24"/>
          <w:szCs w:val="24"/>
          <w:lang w:val="lt-LT"/>
        </w:rPr>
        <w:t>vadovaujantis profesinio mokymo lėšų skaičiavimo vienam mokiniui, kuris mokosi pagal formaliojo profesinio mokymo programą (išskyrus pataisos pareigūnų profesinio mokymo ir vidaus reikalų profesinio mokymo įstaigų vykdomas programas), metodika</w:t>
      </w:r>
      <w:r w:rsidR="00BE733F" w:rsidRPr="00310C33">
        <w:rPr>
          <w:rStyle w:val="Puslapioinaosnuoroda"/>
          <w:rFonts w:ascii="Times New Roman" w:eastAsia="Times New Roman" w:hAnsi="Times New Roman" w:cs="Times New Roman"/>
          <w:sz w:val="24"/>
          <w:szCs w:val="24"/>
          <w:lang w:val="lt-LT"/>
        </w:rPr>
        <w:footnoteReference w:id="28"/>
      </w:r>
      <w:r w:rsidR="0139D72A" w:rsidRPr="00310C33">
        <w:rPr>
          <w:rFonts w:ascii="Times New Roman" w:eastAsia="Times New Roman" w:hAnsi="Times New Roman" w:cs="Times New Roman"/>
          <w:sz w:val="24"/>
          <w:szCs w:val="24"/>
          <w:lang w:val="lt-LT"/>
        </w:rPr>
        <w:t xml:space="preserve"> ir kompetencijų vertinimo lėšų skaičiavimo vienam asmeniui metodiką</w:t>
      </w:r>
      <w:r w:rsidR="00BE733F" w:rsidRPr="00310C33">
        <w:rPr>
          <w:rStyle w:val="Puslapioinaosnuoroda"/>
          <w:rFonts w:ascii="Times New Roman" w:eastAsia="Times New Roman" w:hAnsi="Times New Roman" w:cs="Times New Roman"/>
          <w:sz w:val="24"/>
          <w:szCs w:val="24"/>
          <w:lang w:val="lt-LT"/>
        </w:rPr>
        <w:footnoteReference w:id="29"/>
      </w:r>
      <w:r w:rsidR="0139D72A" w:rsidRPr="00310C33">
        <w:rPr>
          <w:rFonts w:ascii="Times New Roman" w:eastAsia="Times New Roman" w:hAnsi="Times New Roman" w:cs="Times New Roman"/>
          <w:sz w:val="24"/>
          <w:szCs w:val="24"/>
          <w:lang w:val="lt-LT"/>
        </w:rPr>
        <w:t xml:space="preserve">. </w:t>
      </w:r>
    </w:p>
    <w:p w:rsidR="00BE733F" w:rsidRPr="00310C33" w:rsidRDefault="4FCDEC82" w:rsidP="00CA5473">
      <w:pPr>
        <w:spacing w:line="257" w:lineRule="auto"/>
        <w:ind w:firstLine="709"/>
        <w:jc w:val="both"/>
        <w:rPr>
          <w:rFonts w:ascii="Times New Roman" w:eastAsia="Times New Roman" w:hAnsi="Times New Roman" w:cs="Times New Roman"/>
          <w:sz w:val="24"/>
          <w:szCs w:val="24"/>
          <w:lang w:val="lt-LT"/>
        </w:rPr>
      </w:pPr>
      <w:r w:rsidRPr="00310C33">
        <w:rPr>
          <w:rFonts w:ascii="Times New Roman" w:eastAsia="Times New Roman" w:hAnsi="Times New Roman" w:cs="Times New Roman"/>
          <w:b/>
          <w:bCs/>
          <w:sz w:val="24"/>
          <w:szCs w:val="24"/>
          <w:lang w:val="lt-LT"/>
        </w:rPr>
        <w:t xml:space="preserve">Įgytų kompetencijų vertinimas. </w:t>
      </w:r>
      <w:r w:rsidR="00AB39ED" w:rsidRPr="00D71D7A">
        <w:rPr>
          <w:rFonts w:ascii="Times New Roman" w:eastAsia="Times New Roman" w:hAnsi="Times New Roman" w:cs="Times New Roman"/>
          <w:bCs/>
          <w:sz w:val="24"/>
          <w:szCs w:val="24"/>
          <w:lang w:val="lt-LT"/>
        </w:rPr>
        <w:t>Vertinant įgytas kompetencijas</w:t>
      </w:r>
      <w:r w:rsidR="00AB39ED">
        <w:rPr>
          <w:rFonts w:ascii="Times New Roman" w:eastAsia="Times New Roman" w:hAnsi="Times New Roman" w:cs="Times New Roman"/>
          <w:b/>
          <w:bCs/>
          <w:sz w:val="24"/>
          <w:szCs w:val="24"/>
          <w:lang w:val="lt-LT"/>
        </w:rPr>
        <w:t xml:space="preserve"> </w:t>
      </w:r>
      <w:r w:rsidR="00AB39ED">
        <w:rPr>
          <w:rFonts w:ascii="Times New Roman" w:eastAsia="Times New Roman" w:hAnsi="Times New Roman" w:cs="Times New Roman"/>
          <w:sz w:val="24"/>
          <w:szCs w:val="24"/>
          <w:lang w:val="lt-LT"/>
        </w:rPr>
        <w:t>t</w:t>
      </w:r>
      <w:r w:rsidRPr="00310C33">
        <w:rPr>
          <w:rFonts w:ascii="Times New Roman" w:eastAsia="Times New Roman" w:hAnsi="Times New Roman" w:cs="Times New Roman"/>
          <w:sz w:val="24"/>
          <w:szCs w:val="24"/>
          <w:lang w:val="lt-LT"/>
        </w:rPr>
        <w:t>aikoma įprasta tvarka</w:t>
      </w:r>
      <w:r w:rsidR="00AB39ED">
        <w:rPr>
          <w:rFonts w:ascii="Times New Roman" w:eastAsia="Times New Roman" w:hAnsi="Times New Roman" w:cs="Times New Roman"/>
          <w:sz w:val="24"/>
          <w:szCs w:val="24"/>
          <w:lang w:val="lt-LT"/>
        </w:rPr>
        <w:t>,</w:t>
      </w:r>
      <w:r w:rsidRPr="00310C33">
        <w:rPr>
          <w:rFonts w:ascii="Times New Roman" w:eastAsia="Times New Roman" w:hAnsi="Times New Roman" w:cs="Times New Roman"/>
          <w:sz w:val="24"/>
          <w:szCs w:val="24"/>
          <w:lang w:val="lt-LT"/>
        </w:rPr>
        <w:t xml:space="preserve"> galiojanti Lietuvos piliečiams, periodinis vertinimas ir centralizuotas kompetencijų vertinimas pabaigus formaliojo profesinio mokymo programą (atskirose programose numatyta galimybė laikyti rusų k., kitais atvejais numatyta galimybė dalyvauti vertėjui). Asmens įgytų kompetencijų kvalifikacijai įgyti vertinimas organizuojamas vadovaujantis </w:t>
      </w:r>
      <w:r w:rsidR="0139D72A" w:rsidRPr="00310C33">
        <w:rPr>
          <w:rFonts w:ascii="Times New Roman" w:eastAsia="Times New Roman" w:hAnsi="Times New Roman" w:cs="Times New Roman"/>
          <w:color w:val="000000" w:themeColor="text1"/>
          <w:sz w:val="24"/>
          <w:szCs w:val="24"/>
          <w:lang w:val="lt-LT"/>
        </w:rPr>
        <w:t>Asmens įgytų kompetencijų vertinimo tvarkos aprašu</w:t>
      </w:r>
      <w:r w:rsidR="00BE733F" w:rsidRPr="00310C33">
        <w:rPr>
          <w:rStyle w:val="Puslapioinaosnuoroda"/>
          <w:rFonts w:ascii="Times New Roman" w:eastAsia="Times New Roman" w:hAnsi="Times New Roman" w:cs="Times New Roman"/>
          <w:color w:val="000000" w:themeColor="text1"/>
          <w:sz w:val="24"/>
          <w:szCs w:val="24"/>
          <w:lang w:val="lt-LT"/>
        </w:rPr>
        <w:footnoteReference w:id="30"/>
      </w:r>
      <w:r w:rsidR="0139D72A" w:rsidRPr="00310C33">
        <w:rPr>
          <w:rFonts w:ascii="Times New Roman" w:eastAsia="Times New Roman" w:hAnsi="Times New Roman" w:cs="Times New Roman"/>
          <w:color w:val="000000" w:themeColor="text1"/>
          <w:sz w:val="24"/>
          <w:szCs w:val="24"/>
          <w:lang w:val="lt-LT"/>
        </w:rPr>
        <w:t xml:space="preserve">. </w:t>
      </w:r>
    </w:p>
    <w:p w:rsidR="00BE733F" w:rsidRPr="00310C33" w:rsidRDefault="4FCDEC82" w:rsidP="00CA5473">
      <w:pPr>
        <w:spacing w:line="257" w:lineRule="auto"/>
        <w:ind w:firstLine="709"/>
        <w:jc w:val="both"/>
        <w:rPr>
          <w:rFonts w:ascii="Times New Roman" w:eastAsia="Times New Roman" w:hAnsi="Times New Roman" w:cs="Times New Roman"/>
          <w:sz w:val="24"/>
          <w:szCs w:val="24"/>
          <w:lang w:val="lt-LT"/>
        </w:rPr>
      </w:pPr>
      <w:r w:rsidRPr="00310C33">
        <w:rPr>
          <w:rFonts w:ascii="Times New Roman" w:eastAsia="Times New Roman" w:hAnsi="Times New Roman" w:cs="Times New Roman"/>
          <w:b/>
          <w:bCs/>
          <w:sz w:val="24"/>
          <w:szCs w:val="24"/>
          <w:lang w:val="lt-LT"/>
        </w:rPr>
        <w:t>Mokymosi rezultatų įteisinimas.</w:t>
      </w:r>
      <w:r w:rsidRPr="00310C33">
        <w:rPr>
          <w:rFonts w:ascii="Times New Roman" w:eastAsia="Times New Roman" w:hAnsi="Times New Roman" w:cs="Times New Roman"/>
          <w:sz w:val="24"/>
          <w:szCs w:val="24"/>
          <w:lang w:val="lt-LT"/>
        </w:rPr>
        <w:t xml:space="preserve"> Išlaikius asmens įgytų kompetencijų vertinimą, vadovaujantis Profesinio mokymo diplomo ir pažymėjimo turinio, formos ir išdavimo tvarkos aprašu, išduodamas profesinio mokymo diplomas</w:t>
      </w:r>
      <w:r w:rsidR="00BE733F" w:rsidRPr="00310C33">
        <w:rPr>
          <w:rStyle w:val="Puslapioinaosnuoroda"/>
          <w:rFonts w:ascii="Times New Roman" w:eastAsia="Times New Roman" w:hAnsi="Times New Roman" w:cs="Times New Roman"/>
          <w:sz w:val="24"/>
          <w:szCs w:val="24"/>
          <w:lang w:val="lt-LT"/>
        </w:rPr>
        <w:footnoteReference w:id="31"/>
      </w:r>
      <w:r w:rsidRPr="00310C33">
        <w:rPr>
          <w:rFonts w:ascii="Times New Roman" w:eastAsia="Times New Roman" w:hAnsi="Times New Roman" w:cs="Times New Roman"/>
          <w:sz w:val="24"/>
          <w:szCs w:val="24"/>
          <w:lang w:val="lt-LT"/>
        </w:rPr>
        <w:t>.</w:t>
      </w:r>
    </w:p>
    <w:p w:rsidR="00BE733F" w:rsidRPr="00310C33" w:rsidRDefault="006B2253" w:rsidP="00CA5473">
      <w:pPr>
        <w:ind w:firstLine="709"/>
        <w:jc w:val="both"/>
        <w:rPr>
          <w:rFonts w:ascii="Times New Roman" w:eastAsia="Times New Roman" w:hAnsi="Times New Roman" w:cs="Times New Roman"/>
          <w:b/>
          <w:bCs/>
          <w:sz w:val="24"/>
          <w:szCs w:val="24"/>
          <w:lang w:val="lt-LT"/>
        </w:rPr>
      </w:pPr>
      <w:r w:rsidRPr="00310C33">
        <w:rPr>
          <w:rFonts w:ascii="Times New Roman" w:eastAsia="Times New Roman" w:hAnsi="Times New Roman" w:cs="Times New Roman"/>
          <w:b/>
          <w:bCs/>
          <w:sz w:val="24"/>
          <w:szCs w:val="24"/>
          <w:lang w:val="lt-LT"/>
        </w:rPr>
        <w:t>Mokymas</w:t>
      </w:r>
      <w:r w:rsidR="0D96A577" w:rsidRPr="00310C33">
        <w:rPr>
          <w:rFonts w:ascii="Times New Roman" w:eastAsia="Times New Roman" w:hAnsi="Times New Roman" w:cs="Times New Roman"/>
          <w:b/>
          <w:bCs/>
          <w:sz w:val="24"/>
          <w:szCs w:val="24"/>
          <w:lang w:val="lt-LT"/>
        </w:rPr>
        <w:t xml:space="preserve"> p</w:t>
      </w:r>
      <w:r w:rsidR="2C618612" w:rsidRPr="00310C33">
        <w:rPr>
          <w:rFonts w:ascii="Times New Roman" w:eastAsia="Times New Roman" w:hAnsi="Times New Roman" w:cs="Times New Roman"/>
          <w:b/>
          <w:bCs/>
          <w:sz w:val="24"/>
          <w:szCs w:val="24"/>
          <w:lang w:val="lt-LT"/>
        </w:rPr>
        <w:t>asirinkusie</w:t>
      </w:r>
      <w:r w:rsidR="00F9091C">
        <w:rPr>
          <w:rFonts w:ascii="Times New Roman" w:eastAsia="Times New Roman" w:hAnsi="Times New Roman" w:cs="Times New Roman"/>
          <w:b/>
          <w:bCs/>
          <w:sz w:val="24"/>
          <w:szCs w:val="24"/>
          <w:lang w:val="lt-LT"/>
        </w:rPr>
        <w:t>siems</w:t>
      </w:r>
      <w:r w:rsidR="2C618612" w:rsidRPr="00310C33">
        <w:rPr>
          <w:rFonts w:ascii="Times New Roman" w:eastAsia="Times New Roman" w:hAnsi="Times New Roman" w:cs="Times New Roman"/>
          <w:b/>
          <w:bCs/>
          <w:sz w:val="24"/>
          <w:szCs w:val="24"/>
          <w:lang w:val="lt-LT"/>
        </w:rPr>
        <w:t xml:space="preserve"> mokytis pagal profesinio mokymo programas po rugsėjo 1 d.</w:t>
      </w:r>
    </w:p>
    <w:p w:rsidR="00BE733F" w:rsidRPr="00310C33" w:rsidRDefault="2C618612" w:rsidP="00CA5473">
      <w:pPr>
        <w:spacing w:line="257" w:lineRule="auto"/>
        <w:ind w:firstLine="709"/>
        <w:jc w:val="both"/>
        <w:rPr>
          <w:rFonts w:ascii="Times New Roman" w:eastAsia="Times New Roman" w:hAnsi="Times New Roman" w:cs="Times New Roman"/>
          <w:sz w:val="24"/>
          <w:szCs w:val="24"/>
          <w:lang w:val="lt-LT"/>
        </w:rPr>
      </w:pPr>
      <w:r w:rsidRPr="00310C33">
        <w:rPr>
          <w:rFonts w:ascii="Times New Roman" w:eastAsia="Times New Roman" w:hAnsi="Times New Roman" w:cs="Times New Roman"/>
          <w:b/>
          <w:bCs/>
          <w:sz w:val="24"/>
          <w:szCs w:val="24"/>
          <w:lang w:val="lt-LT"/>
        </w:rPr>
        <w:t xml:space="preserve">Priėmimas. </w:t>
      </w:r>
      <w:r w:rsidRPr="00310C33">
        <w:rPr>
          <w:rFonts w:ascii="Times New Roman" w:eastAsia="Times New Roman" w:hAnsi="Times New Roman" w:cs="Times New Roman"/>
          <w:sz w:val="24"/>
          <w:szCs w:val="24"/>
          <w:lang w:val="lt-LT"/>
        </w:rPr>
        <w:t>Priėmimas į laisvas vietas vykdomas prasidėjus mokymo procesui – rugsėjo 5 d. – lapkričio 30 d.</w:t>
      </w:r>
    </w:p>
    <w:p w:rsidR="00BE733F" w:rsidRPr="00310C33" w:rsidRDefault="2281EC9F" w:rsidP="00CA5473">
      <w:pPr>
        <w:spacing w:line="257" w:lineRule="auto"/>
        <w:ind w:firstLine="709"/>
        <w:jc w:val="both"/>
        <w:rPr>
          <w:rFonts w:ascii="Times New Roman" w:eastAsia="Times New Roman" w:hAnsi="Times New Roman" w:cs="Times New Roman"/>
          <w:sz w:val="24"/>
          <w:szCs w:val="24"/>
          <w:lang w:val="lt-LT"/>
        </w:rPr>
      </w:pPr>
      <w:r w:rsidRPr="00310C33">
        <w:rPr>
          <w:rFonts w:ascii="Times New Roman" w:eastAsia="Times New Roman" w:hAnsi="Times New Roman" w:cs="Times New Roman"/>
          <w:sz w:val="24"/>
          <w:szCs w:val="24"/>
          <w:lang w:val="lt-LT"/>
        </w:rPr>
        <w:t xml:space="preserve">Yra numatyta galimybė </w:t>
      </w:r>
      <w:r w:rsidRPr="00310C33">
        <w:rPr>
          <w:rFonts w:ascii="Times New Roman" w:eastAsia="Times New Roman" w:hAnsi="Times New Roman" w:cs="Times New Roman"/>
          <w:b/>
          <w:bCs/>
          <w:sz w:val="24"/>
          <w:szCs w:val="24"/>
          <w:lang w:val="lt-LT"/>
        </w:rPr>
        <w:t>tęsti mokymąsi</w:t>
      </w:r>
      <w:r w:rsidRPr="00310C33">
        <w:rPr>
          <w:rFonts w:ascii="Times New Roman" w:eastAsia="Times New Roman" w:hAnsi="Times New Roman" w:cs="Times New Roman"/>
          <w:sz w:val="24"/>
          <w:szCs w:val="24"/>
          <w:lang w:val="lt-LT"/>
        </w:rPr>
        <w:t xml:space="preserve"> pagal profesinio mokymo programą</w:t>
      </w:r>
      <w:r w:rsidR="00F9091C">
        <w:rPr>
          <w:rFonts w:ascii="Times New Roman" w:eastAsia="Times New Roman" w:hAnsi="Times New Roman" w:cs="Times New Roman"/>
          <w:sz w:val="24"/>
          <w:szCs w:val="24"/>
          <w:lang w:val="lt-LT"/>
        </w:rPr>
        <w:t>.</w:t>
      </w:r>
      <w:r w:rsidRPr="00310C33">
        <w:rPr>
          <w:rFonts w:ascii="Times New Roman" w:eastAsia="Times New Roman" w:hAnsi="Times New Roman" w:cs="Times New Roman"/>
          <w:sz w:val="24"/>
          <w:szCs w:val="24"/>
          <w:lang w:val="lt-LT"/>
        </w:rPr>
        <w:t xml:space="preserve"> </w:t>
      </w:r>
      <w:r w:rsidR="00F9091C">
        <w:rPr>
          <w:rFonts w:ascii="Times New Roman" w:eastAsia="Times New Roman" w:hAnsi="Times New Roman" w:cs="Times New Roman"/>
          <w:sz w:val="24"/>
          <w:szCs w:val="24"/>
          <w:lang w:val="lt-LT"/>
        </w:rPr>
        <w:t>T</w:t>
      </w:r>
      <w:r w:rsidRPr="00310C33">
        <w:rPr>
          <w:rFonts w:ascii="Times New Roman" w:eastAsia="Times New Roman" w:hAnsi="Times New Roman" w:cs="Times New Roman"/>
          <w:sz w:val="24"/>
          <w:szCs w:val="24"/>
          <w:lang w:val="lt-LT"/>
        </w:rPr>
        <w:t xml:space="preserve">okiu atveju asmuo turi kreiptis į profesinio mokymo įstaigą, kurį vykdo konkrečią profesinio mokymo programą. Tokiam mokiniui bus sudaromas individualus mokymosi planas, teikiama mokymosi pagalbą, kad mokinys likviduotų mokymosi neatitikimus. </w:t>
      </w:r>
    </w:p>
    <w:p w:rsidR="5A49B354" w:rsidRPr="00310C33" w:rsidRDefault="006D3A76" w:rsidP="00CA5473">
      <w:pPr>
        <w:tabs>
          <w:tab w:val="left" w:pos="2570"/>
        </w:tabs>
        <w:ind w:firstLine="709"/>
        <w:jc w:val="both"/>
        <w:rPr>
          <w:rFonts w:ascii="Times New Roman" w:eastAsia="Times New Roman" w:hAnsi="Times New Roman" w:cs="Times New Roman"/>
          <w:b/>
          <w:bCs/>
          <w:color w:val="000000" w:themeColor="text1"/>
          <w:sz w:val="24"/>
          <w:szCs w:val="24"/>
          <w:lang w:val="lt-LT"/>
        </w:rPr>
      </w:pPr>
      <w:r w:rsidRPr="00310C33">
        <w:rPr>
          <w:rFonts w:ascii="Times New Roman" w:eastAsia="Times New Roman" w:hAnsi="Times New Roman" w:cs="Times New Roman"/>
          <w:b/>
          <w:bCs/>
          <w:color w:val="000000" w:themeColor="text1"/>
          <w:sz w:val="24"/>
          <w:szCs w:val="24"/>
          <w:lang w:val="lt-LT"/>
        </w:rPr>
        <w:t>U</w:t>
      </w:r>
      <w:r w:rsidR="5A49B354" w:rsidRPr="00310C33">
        <w:rPr>
          <w:rFonts w:ascii="Times New Roman" w:eastAsia="Times New Roman" w:hAnsi="Times New Roman" w:cs="Times New Roman"/>
          <w:b/>
          <w:bCs/>
          <w:color w:val="000000" w:themeColor="text1"/>
          <w:sz w:val="24"/>
          <w:szCs w:val="24"/>
          <w:lang w:val="lt-LT"/>
        </w:rPr>
        <w:t xml:space="preserve">krainiečių ugdymo </w:t>
      </w:r>
      <w:r w:rsidRPr="00310C33">
        <w:rPr>
          <w:rFonts w:ascii="Times New Roman" w:eastAsia="Times New Roman" w:hAnsi="Times New Roman" w:cs="Times New Roman"/>
          <w:b/>
          <w:bCs/>
          <w:color w:val="000000" w:themeColor="text1"/>
          <w:sz w:val="24"/>
          <w:szCs w:val="24"/>
          <w:lang w:val="lt-LT"/>
        </w:rPr>
        <w:t>organizavimo patikros rezultatai</w:t>
      </w:r>
    </w:p>
    <w:p w:rsidR="006D3A76" w:rsidRPr="00310C33" w:rsidRDefault="5A49B354" w:rsidP="00CA5473">
      <w:pPr>
        <w:ind w:firstLine="709"/>
        <w:jc w:val="both"/>
        <w:rPr>
          <w:rFonts w:ascii="Times New Roman" w:eastAsia="Times New Roman" w:hAnsi="Times New Roman" w:cs="Times New Roman"/>
          <w:b/>
          <w:bCs/>
          <w:color w:val="000000" w:themeColor="text1"/>
          <w:sz w:val="24"/>
          <w:szCs w:val="24"/>
          <w:lang w:val="lt-LT"/>
        </w:rPr>
      </w:pPr>
      <w:r w:rsidRPr="00310C33">
        <w:rPr>
          <w:rFonts w:ascii="Times New Roman" w:eastAsia="Times New Roman" w:hAnsi="Times New Roman" w:cs="Times New Roman"/>
          <w:sz w:val="24"/>
          <w:szCs w:val="24"/>
          <w:lang w:val="lt-LT"/>
        </w:rPr>
        <w:t>Ministerijos kanclerio 2022 m. gegužės 13 d. potvarkiu Nr. P-65 „Dėl darbo grupės sudarymo“ sudaryta darbo grup</w:t>
      </w:r>
      <w:r w:rsidR="00F9091C">
        <w:rPr>
          <w:rFonts w:ascii="Times New Roman" w:eastAsia="Times New Roman" w:hAnsi="Times New Roman" w:cs="Times New Roman"/>
          <w:sz w:val="24"/>
          <w:szCs w:val="24"/>
          <w:lang w:val="lt-LT"/>
        </w:rPr>
        <w:t>ė</w:t>
      </w:r>
      <w:r w:rsidRPr="00310C33">
        <w:rPr>
          <w:rFonts w:ascii="Times New Roman" w:eastAsia="Times New Roman" w:hAnsi="Times New Roman" w:cs="Times New Roman"/>
          <w:sz w:val="24"/>
          <w:szCs w:val="24"/>
          <w:lang w:val="lt-LT"/>
        </w:rPr>
        <w:t xml:space="preserve"> atliko patikrinimą dėl bendrojo ugdymo programos mokinių, atvykusių į Lietuvos Respubliką iš Ukrainos dėl Rusijos Federacijos karinių veiksmų Ukrainoje, ugdymo organizavimo pasirinktose ugdymo įstaigose. Patikros metu buvo bendrauta su mokyklų direktoriais, direktorių pavaduotojais ugdymui, analizuoti dokumentai, susiję su klasių komplektavimu, mokymo sutarčių sudarymu, mokyklų ugdymo proceso organizavimu ir vykdymu, dirbančių su ukrainiečiais, mokytojų bei pagalbos mokiniui specialistų išsilavinimu ir kvalifikacija ir kt.</w:t>
      </w:r>
      <w:r w:rsidRPr="00310C33">
        <w:rPr>
          <w:rFonts w:ascii="Times New Roman" w:eastAsia="Times New Roman" w:hAnsi="Times New Roman" w:cs="Times New Roman"/>
          <w:b/>
          <w:bCs/>
          <w:color w:val="000000" w:themeColor="text1"/>
          <w:sz w:val="24"/>
          <w:szCs w:val="24"/>
          <w:lang w:val="lt-LT"/>
        </w:rPr>
        <w:t xml:space="preserve"> </w:t>
      </w:r>
    </w:p>
    <w:p w:rsidR="5A49B354" w:rsidRPr="00310C33" w:rsidRDefault="5A49B354" w:rsidP="00CA5473">
      <w:pPr>
        <w:ind w:firstLine="709"/>
        <w:jc w:val="both"/>
        <w:rPr>
          <w:rFonts w:ascii="Times New Roman" w:hAnsi="Times New Roman" w:cs="Times New Roman"/>
          <w:color w:val="000000" w:themeColor="text1"/>
          <w:sz w:val="24"/>
          <w:szCs w:val="24"/>
          <w:lang w:val="lt-LT"/>
        </w:rPr>
      </w:pPr>
      <w:r w:rsidRPr="00310C33">
        <w:rPr>
          <w:rFonts w:ascii="Times New Roman" w:eastAsia="Times New Roman" w:hAnsi="Times New Roman" w:cs="Times New Roman"/>
          <w:color w:val="000000" w:themeColor="text1"/>
          <w:sz w:val="24"/>
          <w:szCs w:val="24"/>
          <w:lang w:val="lt-LT"/>
        </w:rPr>
        <w:t>Prašome susipažinti su patikros rezultatais siekiant išvengti ukrainiečių ugdymo organizavimo klaidų ir trūkumų.</w:t>
      </w:r>
    </w:p>
    <w:p w:rsidR="00BE733F" w:rsidRPr="00310C33" w:rsidRDefault="5A49B354" w:rsidP="00CA5473">
      <w:pPr>
        <w:ind w:firstLine="709"/>
        <w:jc w:val="both"/>
        <w:rPr>
          <w:rFonts w:ascii="Times New Roman" w:hAnsi="Times New Roman" w:cs="Times New Roman"/>
          <w:sz w:val="24"/>
          <w:szCs w:val="24"/>
          <w:lang w:val="lt-LT"/>
        </w:rPr>
      </w:pPr>
      <w:r w:rsidRPr="00310C33">
        <w:rPr>
          <w:rFonts w:ascii="Times New Roman" w:eastAsia="Times New Roman" w:hAnsi="Times New Roman" w:cs="Times New Roman"/>
          <w:sz w:val="24"/>
          <w:szCs w:val="24"/>
          <w:lang w:val="lt-LT"/>
        </w:rPr>
        <w:t>PRIDEDAMA. Pažyma</w:t>
      </w:r>
      <w:r w:rsidR="4FCDEC82" w:rsidRPr="00310C33">
        <w:rPr>
          <w:rFonts w:ascii="Times New Roman" w:eastAsia="Times New Roman" w:hAnsi="Times New Roman" w:cs="Times New Roman"/>
          <w:sz w:val="24"/>
          <w:szCs w:val="24"/>
          <w:lang w:val="lt-LT"/>
        </w:rPr>
        <w:t xml:space="preserve"> </w:t>
      </w:r>
      <w:r w:rsidR="00F9091C">
        <w:rPr>
          <w:rFonts w:ascii="Times New Roman" w:eastAsia="Times New Roman" w:hAnsi="Times New Roman" w:cs="Times New Roman"/>
          <w:sz w:val="24"/>
          <w:szCs w:val="24"/>
          <w:lang w:val="lt-LT"/>
        </w:rPr>
        <w:t>„</w:t>
      </w:r>
      <w:r w:rsidRPr="00310C33">
        <w:rPr>
          <w:rFonts w:ascii="Times New Roman" w:eastAsia="Times New Roman" w:hAnsi="Times New Roman" w:cs="Times New Roman"/>
          <w:sz w:val="24"/>
          <w:szCs w:val="24"/>
          <w:lang w:val="lt-LT"/>
        </w:rPr>
        <w:t>Dėl bendrojo ugdymo programos mokinių, atvykusių į Lietuvos Respubliką iš Ukrainos dėl Rusijos Federacijos karinių veiksmų Ukrainoje, ugdymo organizavimo</w:t>
      </w:r>
      <w:r w:rsidR="4FCDEC82" w:rsidRPr="00310C33">
        <w:rPr>
          <w:rFonts w:ascii="Times New Roman" w:eastAsia="Times New Roman" w:hAnsi="Times New Roman" w:cs="Times New Roman"/>
          <w:sz w:val="24"/>
          <w:szCs w:val="24"/>
          <w:lang w:val="lt-LT"/>
        </w:rPr>
        <w:t>“.</w:t>
      </w:r>
    </w:p>
    <w:p w:rsidR="00BE733F" w:rsidRPr="00310C33" w:rsidRDefault="00BE733F" w:rsidP="00CA5473">
      <w:pPr>
        <w:tabs>
          <w:tab w:val="left" w:pos="2570"/>
        </w:tabs>
        <w:ind w:firstLine="709"/>
        <w:jc w:val="both"/>
        <w:rPr>
          <w:rFonts w:ascii="Times New Roman" w:eastAsia="Times New Roman" w:hAnsi="Times New Roman" w:cs="Times New Roman"/>
          <w:sz w:val="24"/>
          <w:szCs w:val="24"/>
          <w:lang w:val="lt-LT"/>
        </w:rPr>
      </w:pPr>
    </w:p>
    <w:p w:rsidR="00BE733F" w:rsidRDefault="00BE733F" w:rsidP="00CA5473">
      <w:pPr>
        <w:tabs>
          <w:tab w:val="left" w:pos="2570"/>
        </w:tabs>
        <w:ind w:firstLine="709"/>
        <w:jc w:val="both"/>
        <w:rPr>
          <w:rFonts w:ascii="Times New Roman" w:eastAsia="Times New Roman" w:hAnsi="Times New Roman" w:cs="Times New Roman"/>
          <w:sz w:val="24"/>
          <w:szCs w:val="24"/>
          <w:lang w:val="lt-LT"/>
        </w:rPr>
      </w:pPr>
    </w:p>
    <w:p w:rsidR="00F9091C" w:rsidRPr="00310C33" w:rsidRDefault="00F9091C" w:rsidP="00CA5473">
      <w:pPr>
        <w:tabs>
          <w:tab w:val="left" w:pos="2570"/>
        </w:tabs>
        <w:ind w:firstLine="709"/>
        <w:jc w:val="both"/>
        <w:rPr>
          <w:rFonts w:ascii="Times New Roman" w:eastAsia="Times New Roman" w:hAnsi="Times New Roman" w:cs="Times New Roman"/>
          <w:sz w:val="24"/>
          <w:szCs w:val="24"/>
          <w:lang w:val="lt-LT"/>
        </w:rPr>
      </w:pPr>
    </w:p>
    <w:p w:rsidR="00BE733F" w:rsidRPr="00310C33" w:rsidRDefault="3C82BB8C" w:rsidP="00D71D7A">
      <w:pPr>
        <w:spacing w:after="20"/>
        <w:jc w:val="both"/>
        <w:rPr>
          <w:rFonts w:ascii="Times New Roman" w:eastAsia="Times New Roman" w:hAnsi="Times New Roman" w:cs="Times New Roman"/>
          <w:sz w:val="24"/>
          <w:szCs w:val="24"/>
          <w:lang w:val="lt-LT"/>
        </w:rPr>
      </w:pPr>
      <w:r w:rsidRPr="00310C33">
        <w:rPr>
          <w:rFonts w:ascii="Times New Roman" w:eastAsia="Times New Roman" w:hAnsi="Times New Roman" w:cs="Times New Roman"/>
          <w:sz w:val="24"/>
          <w:szCs w:val="24"/>
          <w:lang w:val="lt-LT"/>
        </w:rPr>
        <w:t xml:space="preserve">Švietimo, mokslo ir sporto viceministras                                         </w:t>
      </w:r>
      <w:r w:rsidR="003B57F6" w:rsidRPr="00310C33">
        <w:rPr>
          <w:rFonts w:ascii="Times New Roman" w:eastAsia="Times New Roman" w:hAnsi="Times New Roman" w:cs="Times New Roman"/>
          <w:sz w:val="24"/>
          <w:szCs w:val="24"/>
          <w:lang w:val="lt-LT"/>
        </w:rPr>
        <w:t xml:space="preserve">        </w:t>
      </w:r>
      <w:r w:rsidR="00F9091C">
        <w:rPr>
          <w:rFonts w:ascii="Times New Roman" w:eastAsia="Times New Roman" w:hAnsi="Times New Roman" w:cs="Times New Roman"/>
          <w:sz w:val="24"/>
          <w:szCs w:val="24"/>
          <w:lang w:val="lt-LT"/>
        </w:rPr>
        <w:t xml:space="preserve">       </w:t>
      </w:r>
      <w:r w:rsidR="003B57F6" w:rsidRPr="00310C33">
        <w:rPr>
          <w:rFonts w:ascii="Times New Roman" w:eastAsia="Times New Roman" w:hAnsi="Times New Roman" w:cs="Times New Roman"/>
          <w:sz w:val="24"/>
          <w:szCs w:val="24"/>
          <w:lang w:val="lt-LT"/>
        </w:rPr>
        <w:t xml:space="preserve">       </w:t>
      </w:r>
      <w:r w:rsidRPr="00310C33">
        <w:rPr>
          <w:rFonts w:ascii="Times New Roman" w:eastAsia="Times New Roman" w:hAnsi="Times New Roman" w:cs="Times New Roman"/>
          <w:sz w:val="24"/>
          <w:szCs w:val="24"/>
          <w:lang w:val="lt-LT"/>
        </w:rPr>
        <w:t>Ramūnas Skaudžius</w:t>
      </w:r>
    </w:p>
    <w:p w:rsidR="006D3A76" w:rsidRPr="00310C33" w:rsidRDefault="006D3A76" w:rsidP="00CA5473">
      <w:pPr>
        <w:spacing w:after="20"/>
        <w:ind w:firstLine="709"/>
        <w:jc w:val="both"/>
        <w:rPr>
          <w:rFonts w:ascii="Times New Roman" w:eastAsia="Times New Roman" w:hAnsi="Times New Roman" w:cs="Times New Roman"/>
          <w:sz w:val="24"/>
          <w:szCs w:val="24"/>
          <w:lang w:val="lt-LT"/>
        </w:rPr>
      </w:pPr>
    </w:p>
    <w:p w:rsidR="006D3A76" w:rsidRPr="00310C33" w:rsidRDefault="006D3A76" w:rsidP="00CA5473">
      <w:pPr>
        <w:spacing w:after="20"/>
        <w:ind w:firstLine="709"/>
        <w:jc w:val="both"/>
        <w:rPr>
          <w:rFonts w:ascii="Times New Roman" w:eastAsia="Times New Roman" w:hAnsi="Times New Roman" w:cs="Times New Roman"/>
          <w:sz w:val="24"/>
          <w:szCs w:val="24"/>
          <w:lang w:val="lt-LT"/>
        </w:rPr>
      </w:pPr>
    </w:p>
    <w:p w:rsidR="006B2253" w:rsidRPr="00310C33" w:rsidRDefault="006B2253" w:rsidP="00CA5473">
      <w:pPr>
        <w:ind w:firstLine="709"/>
        <w:jc w:val="both"/>
        <w:rPr>
          <w:rFonts w:ascii="Times New Roman" w:eastAsia="Times New Roman" w:hAnsi="Times New Roman" w:cs="Times New Roman"/>
          <w:sz w:val="24"/>
          <w:szCs w:val="24"/>
          <w:lang w:val="lt-LT"/>
        </w:rPr>
      </w:pPr>
    </w:p>
    <w:p w:rsidR="003B57F6" w:rsidRPr="00310C33" w:rsidRDefault="003B57F6" w:rsidP="00CA5473">
      <w:pPr>
        <w:ind w:firstLine="709"/>
        <w:jc w:val="both"/>
        <w:rPr>
          <w:rFonts w:ascii="Times New Roman" w:eastAsia="Times New Roman" w:hAnsi="Times New Roman" w:cs="Times New Roman"/>
          <w:sz w:val="24"/>
          <w:szCs w:val="24"/>
          <w:lang w:val="lt-LT"/>
        </w:rPr>
      </w:pPr>
    </w:p>
    <w:p w:rsidR="003B57F6" w:rsidRPr="00310C33" w:rsidRDefault="003B57F6" w:rsidP="00CA5473">
      <w:pPr>
        <w:ind w:firstLine="709"/>
        <w:jc w:val="both"/>
        <w:rPr>
          <w:rFonts w:ascii="Times New Roman" w:eastAsia="Times New Roman" w:hAnsi="Times New Roman" w:cs="Times New Roman"/>
          <w:sz w:val="24"/>
          <w:szCs w:val="24"/>
          <w:lang w:val="lt-LT"/>
        </w:rPr>
      </w:pPr>
    </w:p>
    <w:p w:rsidR="003B57F6" w:rsidRPr="00310C33" w:rsidRDefault="003B57F6" w:rsidP="00CA5473">
      <w:pPr>
        <w:ind w:firstLine="709"/>
        <w:jc w:val="both"/>
        <w:rPr>
          <w:rFonts w:ascii="Times New Roman" w:eastAsia="Times New Roman" w:hAnsi="Times New Roman" w:cs="Times New Roman"/>
          <w:sz w:val="24"/>
          <w:szCs w:val="24"/>
          <w:lang w:val="lt-LT"/>
        </w:rPr>
      </w:pPr>
    </w:p>
    <w:p w:rsidR="009B39D9" w:rsidRPr="00310C33" w:rsidRDefault="009B39D9" w:rsidP="00CA5473">
      <w:pPr>
        <w:ind w:firstLine="709"/>
        <w:jc w:val="both"/>
        <w:rPr>
          <w:rFonts w:ascii="Times New Roman" w:eastAsia="Times New Roman" w:hAnsi="Times New Roman" w:cs="Times New Roman"/>
          <w:sz w:val="24"/>
          <w:szCs w:val="24"/>
          <w:lang w:val="lt-LT"/>
        </w:rPr>
      </w:pPr>
    </w:p>
    <w:p w:rsidR="009B39D9" w:rsidRPr="00310C33" w:rsidRDefault="009B39D9" w:rsidP="00CA5473">
      <w:pPr>
        <w:ind w:firstLine="709"/>
        <w:jc w:val="both"/>
        <w:rPr>
          <w:rFonts w:ascii="Times New Roman" w:eastAsia="Times New Roman" w:hAnsi="Times New Roman" w:cs="Times New Roman"/>
          <w:sz w:val="24"/>
          <w:szCs w:val="24"/>
          <w:lang w:val="lt-LT"/>
        </w:rPr>
      </w:pPr>
    </w:p>
    <w:p w:rsidR="009B39D9" w:rsidRPr="00310C33" w:rsidRDefault="009B39D9" w:rsidP="00CA5473">
      <w:pPr>
        <w:ind w:firstLine="709"/>
        <w:jc w:val="both"/>
        <w:rPr>
          <w:rFonts w:ascii="Times New Roman" w:eastAsia="Times New Roman" w:hAnsi="Times New Roman" w:cs="Times New Roman"/>
          <w:sz w:val="24"/>
          <w:szCs w:val="24"/>
          <w:lang w:val="lt-LT"/>
        </w:rPr>
      </w:pPr>
    </w:p>
    <w:p w:rsidR="009B39D9" w:rsidRPr="00310C33" w:rsidRDefault="009B39D9" w:rsidP="00CA5473">
      <w:pPr>
        <w:ind w:firstLine="709"/>
        <w:jc w:val="both"/>
        <w:rPr>
          <w:rFonts w:ascii="Times New Roman" w:eastAsia="Times New Roman" w:hAnsi="Times New Roman" w:cs="Times New Roman"/>
          <w:sz w:val="24"/>
          <w:szCs w:val="24"/>
          <w:lang w:val="lt-LT"/>
        </w:rPr>
      </w:pPr>
    </w:p>
    <w:p w:rsidR="009B39D9" w:rsidRPr="00310C33" w:rsidRDefault="009B39D9" w:rsidP="00CA5473">
      <w:pPr>
        <w:ind w:firstLine="709"/>
        <w:jc w:val="both"/>
        <w:rPr>
          <w:rFonts w:ascii="Times New Roman" w:eastAsia="Times New Roman" w:hAnsi="Times New Roman" w:cs="Times New Roman"/>
          <w:sz w:val="24"/>
          <w:szCs w:val="24"/>
          <w:lang w:val="lt-LT"/>
        </w:rPr>
      </w:pPr>
    </w:p>
    <w:p w:rsidR="009B39D9" w:rsidRPr="00310C33" w:rsidRDefault="009B39D9" w:rsidP="00CA5473">
      <w:pPr>
        <w:ind w:firstLine="709"/>
        <w:jc w:val="both"/>
        <w:rPr>
          <w:rFonts w:ascii="Times New Roman" w:eastAsia="Times New Roman" w:hAnsi="Times New Roman" w:cs="Times New Roman"/>
          <w:sz w:val="24"/>
          <w:szCs w:val="24"/>
          <w:lang w:val="lt-LT"/>
        </w:rPr>
      </w:pPr>
    </w:p>
    <w:p w:rsidR="003B57F6" w:rsidRPr="00310C33" w:rsidRDefault="003B57F6" w:rsidP="00CA5473">
      <w:pPr>
        <w:ind w:firstLine="709"/>
        <w:jc w:val="both"/>
        <w:rPr>
          <w:rFonts w:ascii="Times New Roman" w:eastAsia="Times New Roman" w:hAnsi="Times New Roman" w:cs="Times New Roman"/>
          <w:sz w:val="24"/>
          <w:szCs w:val="24"/>
          <w:lang w:val="lt-LT"/>
        </w:rPr>
      </w:pPr>
    </w:p>
    <w:p w:rsidR="003B57F6" w:rsidRPr="00D71D7A" w:rsidRDefault="003B57F6" w:rsidP="00CA5473">
      <w:pPr>
        <w:ind w:firstLine="709"/>
        <w:jc w:val="both"/>
        <w:rPr>
          <w:rFonts w:ascii="Times New Roman" w:eastAsia="Times New Roman" w:hAnsi="Times New Roman" w:cs="Times New Roman"/>
          <w:sz w:val="22"/>
          <w:szCs w:val="22"/>
          <w:lang w:val="lt-LT"/>
        </w:rPr>
      </w:pPr>
    </w:p>
    <w:p w:rsidR="5A49B354" w:rsidRPr="00D71D7A" w:rsidRDefault="5A49B354" w:rsidP="00D71D7A">
      <w:pPr>
        <w:jc w:val="both"/>
        <w:rPr>
          <w:rFonts w:ascii="Times New Roman" w:eastAsia="Times New Roman" w:hAnsi="Times New Roman" w:cs="Times New Roman"/>
          <w:sz w:val="22"/>
          <w:szCs w:val="22"/>
          <w:lang w:val="lt-LT"/>
        </w:rPr>
      </w:pPr>
      <w:r w:rsidRPr="00D71D7A">
        <w:rPr>
          <w:rFonts w:ascii="Times New Roman" w:eastAsia="Times New Roman" w:hAnsi="Times New Roman" w:cs="Times New Roman"/>
          <w:sz w:val="22"/>
          <w:szCs w:val="22"/>
          <w:lang w:val="lt-LT"/>
        </w:rPr>
        <w:t xml:space="preserve">Lina Kantautienė, </w:t>
      </w:r>
      <w:r w:rsidR="00F9091C" w:rsidRPr="00D71D7A">
        <w:rPr>
          <w:rFonts w:ascii="Times New Roman" w:eastAsia="Times New Roman" w:hAnsi="Times New Roman" w:cs="Times New Roman"/>
          <w:sz w:val="22"/>
          <w:szCs w:val="22"/>
          <w:lang w:val="lt-LT"/>
        </w:rPr>
        <w:t>tel</w:t>
      </w:r>
      <w:r w:rsidRPr="00D71D7A">
        <w:rPr>
          <w:rFonts w:ascii="Times New Roman" w:eastAsia="Times New Roman" w:hAnsi="Times New Roman" w:cs="Times New Roman"/>
          <w:sz w:val="22"/>
          <w:szCs w:val="22"/>
          <w:lang w:val="lt-LT"/>
        </w:rPr>
        <w:t xml:space="preserve">. </w:t>
      </w:r>
      <w:r w:rsidR="00F9091C" w:rsidRPr="00D71D7A">
        <w:rPr>
          <w:rFonts w:ascii="Times New Roman" w:eastAsia="Times New Roman" w:hAnsi="Times New Roman" w:cs="Times New Roman"/>
          <w:sz w:val="22"/>
          <w:szCs w:val="22"/>
          <w:lang w:val="lt-LT"/>
        </w:rPr>
        <w:t>8 </w:t>
      </w:r>
      <w:r w:rsidRPr="00D71D7A">
        <w:rPr>
          <w:rFonts w:ascii="Times New Roman" w:eastAsia="Times New Roman" w:hAnsi="Times New Roman" w:cs="Times New Roman"/>
          <w:sz w:val="22"/>
          <w:szCs w:val="22"/>
          <w:lang w:val="lt-LT"/>
        </w:rPr>
        <w:t>619</w:t>
      </w:r>
      <w:r w:rsidR="00F9091C" w:rsidRPr="00D71D7A">
        <w:rPr>
          <w:rFonts w:ascii="Times New Roman" w:eastAsia="Times New Roman" w:hAnsi="Times New Roman" w:cs="Times New Roman"/>
          <w:sz w:val="22"/>
          <w:szCs w:val="22"/>
          <w:lang w:val="lt-LT"/>
        </w:rPr>
        <w:t xml:space="preserve"> </w:t>
      </w:r>
      <w:r w:rsidRPr="00D71D7A">
        <w:rPr>
          <w:rFonts w:ascii="Times New Roman" w:eastAsia="Times New Roman" w:hAnsi="Times New Roman" w:cs="Times New Roman"/>
          <w:sz w:val="22"/>
          <w:szCs w:val="22"/>
          <w:lang w:val="lt-LT"/>
        </w:rPr>
        <w:t>87</w:t>
      </w:r>
      <w:r w:rsidR="00F9091C" w:rsidRPr="00D71D7A">
        <w:rPr>
          <w:rFonts w:ascii="Times New Roman" w:eastAsia="Times New Roman" w:hAnsi="Times New Roman" w:cs="Times New Roman"/>
          <w:sz w:val="22"/>
          <w:szCs w:val="22"/>
          <w:lang w:val="lt-LT"/>
        </w:rPr>
        <w:t xml:space="preserve"> </w:t>
      </w:r>
      <w:r w:rsidRPr="00D71D7A">
        <w:rPr>
          <w:rFonts w:ascii="Times New Roman" w:eastAsia="Times New Roman" w:hAnsi="Times New Roman" w:cs="Times New Roman"/>
          <w:sz w:val="22"/>
          <w:szCs w:val="22"/>
          <w:lang w:val="lt-LT"/>
        </w:rPr>
        <w:t xml:space="preserve">920, el. p. </w:t>
      </w:r>
      <w:hyperlink r:id="rId17">
        <w:r w:rsidRPr="00D71D7A">
          <w:rPr>
            <w:rStyle w:val="Hipersaitas"/>
            <w:rFonts w:ascii="Times New Roman" w:eastAsia="Times New Roman" w:hAnsi="Times New Roman" w:cs="Times New Roman"/>
            <w:sz w:val="22"/>
            <w:szCs w:val="22"/>
            <w:lang w:val="lt-LT"/>
          </w:rPr>
          <w:t>Lina.Kantautiene@smsm.lt</w:t>
        </w:r>
      </w:hyperlink>
    </w:p>
    <w:p w:rsidR="5A49B354" w:rsidRPr="00310C33" w:rsidRDefault="5A49B354" w:rsidP="00D71D7A">
      <w:pPr>
        <w:jc w:val="both"/>
        <w:rPr>
          <w:rFonts w:ascii="Times New Roman" w:hAnsi="Times New Roman" w:cs="Times New Roman"/>
          <w:sz w:val="24"/>
          <w:szCs w:val="24"/>
          <w:lang w:val="lt-LT"/>
        </w:rPr>
      </w:pPr>
      <w:r w:rsidRPr="00D71D7A">
        <w:rPr>
          <w:rFonts w:ascii="Times New Roman" w:eastAsia="Times New Roman" w:hAnsi="Times New Roman" w:cs="Times New Roman"/>
          <w:sz w:val="22"/>
          <w:szCs w:val="22"/>
          <w:lang w:val="lt-LT"/>
        </w:rPr>
        <w:t xml:space="preserve">Lina Miliuvienė, tel. 8 661 05 361, el. p. </w:t>
      </w:r>
      <w:hyperlink r:id="rId18">
        <w:r w:rsidRPr="00D71D7A">
          <w:rPr>
            <w:rStyle w:val="Hipersaitas"/>
            <w:rFonts w:ascii="Times New Roman" w:eastAsia="Times New Roman" w:hAnsi="Times New Roman" w:cs="Times New Roman"/>
            <w:sz w:val="22"/>
            <w:szCs w:val="22"/>
            <w:lang w:val="lt-LT"/>
          </w:rPr>
          <w:t>Lina.Miliuviene@smsm.lt</w:t>
        </w:r>
      </w:hyperlink>
    </w:p>
    <w:sectPr w:rsidR="5A49B354" w:rsidRPr="00310C33" w:rsidSect="00882C0B">
      <w:footerReference w:type="even" r:id="rId19"/>
      <w:footerReference w:type="default" r:id="rId20"/>
      <w:headerReference w:type="first" r:id="rId21"/>
      <w:footerReference w:type="first" r:id="rId22"/>
      <w:type w:val="continuous"/>
      <w:pgSz w:w="11907" w:h="16840"/>
      <w:pgMar w:top="1135" w:right="562" w:bottom="851" w:left="1418" w:header="288" w:footer="720"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6A8F" w:rsidRDefault="00BC6A8F">
      <w:r>
        <w:separator/>
      </w:r>
    </w:p>
  </w:endnote>
  <w:endnote w:type="continuationSeparator" w:id="0">
    <w:p w:rsidR="00BC6A8F" w:rsidRDefault="00BC6A8F">
      <w:r>
        <w:continuationSeparator/>
      </w:r>
    </w:p>
  </w:endnote>
  <w:endnote w:type="continuationNotice" w:id="1">
    <w:p w:rsidR="00BC6A8F" w:rsidRDefault="00BC6A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LT">
    <w:altName w:val="Times New Roman"/>
    <w:charset w:val="00"/>
    <w:family w:val="swiss"/>
    <w:pitch w:val="variable"/>
  </w:font>
  <w:font w:name="Helvetica Neue">
    <w:altName w:val="MV Boli"/>
    <w:charset w:val="00"/>
    <w:family w:val="auto"/>
    <w:pitch w:val="default"/>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6597" w:rsidRDefault="002C6597">
    <w:pPr>
      <w:pBdr>
        <w:top w:val="nil"/>
        <w:left w:val="nil"/>
        <w:bottom w:val="nil"/>
        <w:right w:val="nil"/>
        <w:between w:val="nil"/>
      </w:pBdr>
      <w:tabs>
        <w:tab w:val="center" w:pos="4153"/>
        <w:tab w:val="right" w:pos="8306"/>
      </w:tabs>
      <w:jc w:val="right"/>
      <w:rPr>
        <w:rFonts w:ascii="Helvetica Neue" w:hAnsi="Helvetica Neue"/>
        <w:color w:val="000000"/>
      </w:rPr>
    </w:pPr>
    <w:r>
      <w:rPr>
        <w:rFonts w:ascii="Helvetica Neue" w:hAnsi="Helvetica Neue"/>
        <w:color w:val="000000"/>
      </w:rPr>
      <w:fldChar w:fldCharType="begin"/>
    </w:r>
    <w:r>
      <w:rPr>
        <w:rFonts w:ascii="Helvetica Neue" w:hAnsi="Helvetica Neue"/>
        <w:color w:val="000000"/>
      </w:rPr>
      <w:instrText>PAGE</w:instrText>
    </w:r>
    <w:r>
      <w:rPr>
        <w:rFonts w:ascii="Helvetica Neue" w:hAnsi="Helvetica Neue"/>
        <w:color w:val="000000"/>
      </w:rPr>
      <w:fldChar w:fldCharType="end"/>
    </w:r>
  </w:p>
  <w:p w:rsidR="002C6597" w:rsidRDefault="002C6597">
    <w:pPr>
      <w:pBdr>
        <w:top w:val="nil"/>
        <w:left w:val="nil"/>
        <w:bottom w:val="nil"/>
        <w:right w:val="nil"/>
        <w:between w:val="nil"/>
      </w:pBdr>
      <w:tabs>
        <w:tab w:val="center" w:pos="4153"/>
        <w:tab w:val="right" w:pos="8306"/>
      </w:tabs>
      <w:ind w:right="360"/>
      <w:rPr>
        <w:rFonts w:ascii="Helvetica Neue" w:hAnsi="Helvetica Neue"/>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6597" w:rsidRDefault="002C6597" w:rsidP="0D96A577">
    <w:pPr>
      <w:pStyle w:val="Porat"/>
      <w:jc w:val="right"/>
    </w:pPr>
  </w:p>
  <w:p w:rsidR="002C6597" w:rsidRDefault="002C6597">
    <w:pPr>
      <w:pBdr>
        <w:top w:val="nil"/>
        <w:left w:val="nil"/>
        <w:bottom w:val="nil"/>
        <w:right w:val="nil"/>
        <w:between w:val="nil"/>
      </w:pBdr>
      <w:tabs>
        <w:tab w:val="center" w:pos="4153"/>
        <w:tab w:val="right" w:pos="8306"/>
      </w:tabs>
      <w:ind w:right="360"/>
      <w:rPr>
        <w:rFonts w:ascii="Helvetica Neue" w:hAnsi="Helvetica Neue"/>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5"/>
      <w:gridCol w:w="3215"/>
      <w:gridCol w:w="3215"/>
    </w:tblGrid>
    <w:tr w:rsidR="002C6597" w:rsidTr="10039A5E">
      <w:tc>
        <w:tcPr>
          <w:tcW w:w="3215" w:type="dxa"/>
        </w:tcPr>
        <w:p w:rsidR="002C6597" w:rsidRDefault="002C6597" w:rsidP="10039A5E">
          <w:pPr>
            <w:pStyle w:val="Antrats"/>
            <w:ind w:left="-115"/>
          </w:pPr>
        </w:p>
      </w:tc>
      <w:tc>
        <w:tcPr>
          <w:tcW w:w="3215" w:type="dxa"/>
        </w:tcPr>
        <w:p w:rsidR="002C6597" w:rsidRDefault="002C6597" w:rsidP="10039A5E">
          <w:pPr>
            <w:pStyle w:val="Antrats"/>
            <w:jc w:val="center"/>
          </w:pPr>
        </w:p>
      </w:tc>
      <w:tc>
        <w:tcPr>
          <w:tcW w:w="3215" w:type="dxa"/>
        </w:tcPr>
        <w:p w:rsidR="002C6597" w:rsidRDefault="002C6597" w:rsidP="10039A5E">
          <w:pPr>
            <w:pStyle w:val="Antrats"/>
            <w:ind w:right="-115"/>
            <w:jc w:val="right"/>
          </w:pPr>
        </w:p>
      </w:tc>
    </w:tr>
  </w:tbl>
  <w:p w:rsidR="002C6597" w:rsidRDefault="002C6597" w:rsidP="10039A5E">
    <w:pPr>
      <w:pStyle w:val="Por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6597" w:rsidRDefault="002C6597">
    <w:pPr>
      <w:pBdr>
        <w:top w:val="nil"/>
        <w:left w:val="nil"/>
        <w:bottom w:val="nil"/>
        <w:right w:val="nil"/>
        <w:between w:val="nil"/>
      </w:pBdr>
      <w:tabs>
        <w:tab w:val="center" w:pos="4153"/>
        <w:tab w:val="right" w:pos="8306"/>
      </w:tabs>
      <w:jc w:val="right"/>
      <w:rPr>
        <w:rFonts w:ascii="Helvetica Neue" w:hAnsi="Helvetica Neue"/>
        <w:color w:val="000000"/>
      </w:rPr>
    </w:pPr>
    <w:r>
      <w:rPr>
        <w:rFonts w:ascii="Helvetica Neue" w:hAnsi="Helvetica Neue"/>
        <w:color w:val="000000"/>
      </w:rPr>
      <w:fldChar w:fldCharType="begin"/>
    </w:r>
    <w:r>
      <w:rPr>
        <w:rFonts w:ascii="Helvetica Neue" w:hAnsi="Helvetica Neue"/>
        <w:color w:val="000000"/>
      </w:rPr>
      <w:instrText>PAGE</w:instrText>
    </w:r>
    <w:r>
      <w:rPr>
        <w:rFonts w:ascii="Helvetica Neue" w:hAnsi="Helvetica Neue"/>
        <w:color w:val="000000"/>
      </w:rPr>
      <w:fldChar w:fldCharType="separate"/>
    </w:r>
    <w:r>
      <w:rPr>
        <w:rFonts w:ascii="Helvetica Neue" w:hAnsi="Helvetica Neue"/>
        <w:noProof/>
        <w:color w:val="000000"/>
      </w:rPr>
      <w:t>5</w:t>
    </w:r>
    <w:r>
      <w:rPr>
        <w:rFonts w:ascii="Helvetica Neue" w:hAnsi="Helvetica Neue"/>
        <w:color w:val="000000"/>
      </w:rPr>
      <w:fldChar w:fldCharType="end"/>
    </w:r>
  </w:p>
  <w:p w:rsidR="002C6597" w:rsidRDefault="002C6597">
    <w:pPr>
      <w:pBdr>
        <w:top w:val="nil"/>
        <w:left w:val="nil"/>
        <w:bottom w:val="nil"/>
        <w:right w:val="nil"/>
        <w:between w:val="nil"/>
      </w:pBdr>
      <w:tabs>
        <w:tab w:val="center" w:pos="4153"/>
        <w:tab w:val="right" w:pos="8306"/>
      </w:tabs>
      <w:ind w:right="360"/>
      <w:rPr>
        <w:rFonts w:ascii="Helvetica Neue" w:hAnsi="Helvetica Neue"/>
        <w:color w:val="000000"/>
      </w:rPr>
    </w:pPr>
  </w:p>
  <w:p w:rsidR="002C6597" w:rsidRDefault="002C6597"/>
  <w:p w:rsidR="002C6597" w:rsidRDefault="002C659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6597" w:rsidRDefault="002C6597" w:rsidP="0D96A577">
    <w:pPr>
      <w:pStyle w:val="Porat"/>
      <w:jc w:val="right"/>
    </w:pPr>
  </w:p>
  <w:p w:rsidR="002C6597" w:rsidRDefault="002C6597">
    <w:pPr>
      <w:pBdr>
        <w:top w:val="nil"/>
        <w:left w:val="nil"/>
        <w:bottom w:val="nil"/>
        <w:right w:val="nil"/>
        <w:between w:val="nil"/>
      </w:pBdr>
      <w:tabs>
        <w:tab w:val="center" w:pos="4153"/>
        <w:tab w:val="right" w:pos="8306"/>
      </w:tabs>
      <w:ind w:right="360"/>
      <w:rPr>
        <w:rFonts w:ascii="Helvetica Neue" w:hAnsi="Helvetica Neue"/>
        <w:color w:val="000000"/>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6597" w:rsidRDefault="002C6597">
    <w:pPr>
      <w:pBdr>
        <w:top w:val="nil"/>
        <w:left w:val="nil"/>
        <w:bottom w:val="nil"/>
        <w:right w:val="nil"/>
        <w:between w:val="nil"/>
      </w:pBdr>
      <w:tabs>
        <w:tab w:val="center" w:pos="4153"/>
        <w:tab w:val="right" w:pos="8306"/>
      </w:tabs>
      <w:rPr>
        <w:rFonts w:ascii="Helvetica Neue" w:hAnsi="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6A8F" w:rsidRDefault="00BC6A8F">
      <w:r>
        <w:separator/>
      </w:r>
    </w:p>
  </w:footnote>
  <w:footnote w:type="continuationSeparator" w:id="0">
    <w:p w:rsidR="00BC6A8F" w:rsidRDefault="00BC6A8F">
      <w:r>
        <w:continuationSeparator/>
      </w:r>
    </w:p>
  </w:footnote>
  <w:footnote w:type="continuationNotice" w:id="1">
    <w:p w:rsidR="00BC6A8F" w:rsidRDefault="00BC6A8F"/>
  </w:footnote>
  <w:footnote w:id="2">
    <w:p w:rsidR="002C6597" w:rsidRPr="002C6597" w:rsidRDefault="002C6597" w:rsidP="005D72C7">
      <w:pPr>
        <w:pStyle w:val="Puslapioinaostekstas"/>
        <w:jc w:val="both"/>
        <w:rPr>
          <w:rFonts w:asciiTheme="majorBidi" w:hAnsiTheme="majorBidi" w:cstheme="majorBidi"/>
          <w:sz w:val="18"/>
          <w:szCs w:val="18"/>
          <w:lang w:val="lt-LT"/>
        </w:rPr>
      </w:pPr>
      <w:r w:rsidRPr="00D71D7A">
        <w:rPr>
          <w:rStyle w:val="Puslapioinaosnuoroda"/>
          <w:rFonts w:asciiTheme="majorBidi" w:eastAsia="Times New Roman" w:hAnsiTheme="majorBidi" w:cstheme="majorBidi"/>
          <w:sz w:val="18"/>
          <w:szCs w:val="18"/>
          <w:lang w:val="lt-LT"/>
        </w:rPr>
        <w:footnoteRef/>
      </w:r>
      <w:r w:rsidRPr="00D71D7A">
        <w:rPr>
          <w:rFonts w:asciiTheme="majorBidi" w:eastAsia="Times New Roman" w:hAnsiTheme="majorBidi" w:cstheme="majorBidi"/>
          <w:sz w:val="18"/>
          <w:szCs w:val="18"/>
          <w:lang w:val="lt-LT"/>
        </w:rPr>
        <w:t xml:space="preserve"> Lietuvos Respublikos Vyriausybės 2022 m. kovo 16 d. nutarimas Nr. 224 „Dėl laikinosios apsaugos Lietuvos Respublikoje užsieniečiams suteikimo“ (</w:t>
      </w:r>
      <w:hyperlink r:id="rId1" w:history="1">
        <w:r w:rsidRPr="00D71D7A">
          <w:rPr>
            <w:rStyle w:val="Hipersaitas"/>
            <w:rFonts w:asciiTheme="majorBidi" w:eastAsia="Times New Roman" w:hAnsiTheme="majorBidi" w:cstheme="majorBidi"/>
            <w:sz w:val="18"/>
            <w:szCs w:val="18"/>
            <w:lang w:val="lt-LT"/>
          </w:rPr>
          <w:t>https://www.teisesakturegistras.lt/portal/lt/legalAct/168d5e60a54611ec8d9390588bf2de65</w:t>
        </w:r>
      </w:hyperlink>
      <w:r w:rsidRPr="00D71D7A">
        <w:rPr>
          <w:rFonts w:asciiTheme="majorBidi" w:eastAsia="Times New Roman" w:hAnsiTheme="majorBidi" w:cstheme="majorBidi"/>
          <w:sz w:val="18"/>
          <w:szCs w:val="18"/>
          <w:lang w:val="lt-LT"/>
        </w:rPr>
        <w:t>).</w:t>
      </w:r>
    </w:p>
  </w:footnote>
  <w:footnote w:id="3">
    <w:p w:rsidR="002C6597" w:rsidRPr="002C6597" w:rsidRDefault="002C6597" w:rsidP="005D72C7">
      <w:pPr>
        <w:spacing w:line="257" w:lineRule="auto"/>
        <w:jc w:val="both"/>
        <w:rPr>
          <w:rFonts w:asciiTheme="majorBidi" w:hAnsiTheme="majorBidi" w:cstheme="majorBidi"/>
          <w:sz w:val="18"/>
          <w:szCs w:val="18"/>
          <w:lang w:val="lt-LT"/>
        </w:rPr>
      </w:pPr>
      <w:r w:rsidRPr="00D71D7A">
        <w:rPr>
          <w:rStyle w:val="Puslapioinaosnuoroda"/>
          <w:rFonts w:asciiTheme="majorBidi" w:eastAsia="Times New Roman" w:hAnsiTheme="majorBidi" w:cstheme="majorBidi"/>
          <w:sz w:val="18"/>
          <w:szCs w:val="18"/>
          <w:lang w:val="lt-LT"/>
        </w:rPr>
        <w:footnoteRef/>
      </w:r>
      <w:r w:rsidRPr="002C6597">
        <w:rPr>
          <w:rFonts w:asciiTheme="majorBidi" w:eastAsia="Times New Roman" w:hAnsiTheme="majorBidi" w:cstheme="majorBidi"/>
          <w:color w:val="000000" w:themeColor="text1"/>
          <w:sz w:val="18"/>
          <w:szCs w:val="18"/>
          <w:lang w:val="lt-LT"/>
        </w:rPr>
        <w:t xml:space="preserve"> Lietuvos Respublikos </w:t>
      </w:r>
      <w:r>
        <w:rPr>
          <w:rFonts w:asciiTheme="majorBidi" w:eastAsia="Times New Roman" w:hAnsiTheme="majorBidi" w:cstheme="majorBidi"/>
          <w:color w:val="000000" w:themeColor="text1"/>
          <w:sz w:val="18"/>
          <w:szCs w:val="18"/>
          <w:lang w:val="lt-LT"/>
        </w:rPr>
        <w:t>V</w:t>
      </w:r>
      <w:r w:rsidRPr="002C6597">
        <w:rPr>
          <w:rFonts w:asciiTheme="majorBidi" w:eastAsia="Times New Roman" w:hAnsiTheme="majorBidi" w:cstheme="majorBidi"/>
          <w:sz w:val="18"/>
          <w:szCs w:val="18"/>
          <w:lang w:val="lt-LT"/>
        </w:rPr>
        <w:t>yriausybės</w:t>
      </w:r>
      <w:r w:rsidRPr="002C6597">
        <w:rPr>
          <w:rFonts w:asciiTheme="majorBidi" w:eastAsia="Times New Roman" w:hAnsiTheme="majorBidi" w:cstheme="majorBidi"/>
          <w:color w:val="000000" w:themeColor="text1"/>
          <w:sz w:val="18"/>
          <w:szCs w:val="18"/>
          <w:lang w:val="lt-LT"/>
        </w:rPr>
        <w:t xml:space="preserve"> 2018 m. liepos 11 d. nutarimas Nr. 679 </w:t>
      </w:r>
      <w:r w:rsidRPr="002C6597">
        <w:rPr>
          <w:rFonts w:asciiTheme="majorBidi" w:eastAsia="Times New Roman" w:hAnsiTheme="majorBidi" w:cstheme="majorBidi"/>
          <w:sz w:val="18"/>
          <w:szCs w:val="18"/>
          <w:lang w:val="lt-LT"/>
        </w:rPr>
        <w:t>„</w:t>
      </w:r>
      <w:r w:rsidRPr="002C6597">
        <w:rPr>
          <w:rFonts w:asciiTheme="majorBidi" w:eastAsia="Times New Roman" w:hAnsiTheme="majorBidi" w:cstheme="majorBidi"/>
          <w:color w:val="000000" w:themeColor="text1"/>
          <w:sz w:val="18"/>
          <w:szCs w:val="18"/>
          <w:lang w:val="lt-LT"/>
        </w:rPr>
        <w:t>Dėl M</w:t>
      </w:r>
      <w:r w:rsidRPr="002C6597">
        <w:rPr>
          <w:rFonts w:asciiTheme="majorBidi" w:eastAsia="Times New Roman" w:hAnsiTheme="majorBidi" w:cstheme="majorBidi"/>
          <w:sz w:val="18"/>
          <w:szCs w:val="18"/>
          <w:lang w:val="lt-LT"/>
        </w:rPr>
        <w:t>okymo</w:t>
      </w:r>
      <w:r w:rsidRPr="002C6597">
        <w:rPr>
          <w:rFonts w:asciiTheme="majorBidi" w:eastAsia="Times New Roman" w:hAnsiTheme="majorBidi" w:cstheme="majorBidi"/>
          <w:color w:val="000000" w:themeColor="text1"/>
          <w:sz w:val="18"/>
          <w:szCs w:val="18"/>
          <w:lang w:val="lt-LT"/>
        </w:rPr>
        <w:t xml:space="preserve"> lėšų apskaičiavimo, paskirstymo ir panaudojimo tvarkos aprašo patvirtinimo</w:t>
      </w:r>
      <w:r>
        <w:rPr>
          <w:rFonts w:asciiTheme="majorBidi" w:eastAsia="Times New Roman" w:hAnsiTheme="majorBidi" w:cstheme="majorBidi"/>
          <w:color w:val="000000" w:themeColor="text1"/>
          <w:sz w:val="18"/>
          <w:szCs w:val="18"/>
          <w:lang w:val="lt-LT"/>
        </w:rPr>
        <w:t>“</w:t>
      </w:r>
      <w:r w:rsidRPr="002C6597">
        <w:rPr>
          <w:rFonts w:asciiTheme="majorBidi" w:eastAsia="Times New Roman" w:hAnsiTheme="majorBidi" w:cstheme="majorBidi"/>
          <w:color w:val="000000" w:themeColor="text1"/>
          <w:sz w:val="18"/>
          <w:szCs w:val="18"/>
          <w:lang w:val="lt-LT"/>
        </w:rPr>
        <w:t xml:space="preserve"> (</w:t>
      </w:r>
      <w:r w:rsidR="00000000">
        <w:fldChar w:fldCharType="begin"/>
      </w:r>
      <w:r w:rsidR="00000000">
        <w:instrText xml:space="preserve"> HYPERLINK "https://e-seimas.lrs.lt/portal/legalAct/lt/TAD/acd82c9188fa11e8aa33fe8f0fea665f/asr" \h </w:instrText>
      </w:r>
      <w:r w:rsidR="00000000">
        <w:fldChar w:fldCharType="separate"/>
      </w:r>
      <w:r w:rsidRPr="002C6597">
        <w:rPr>
          <w:rStyle w:val="Hipersaitas"/>
          <w:rFonts w:asciiTheme="majorBidi" w:eastAsia="Times New Roman" w:hAnsiTheme="majorBidi" w:cstheme="majorBidi"/>
          <w:sz w:val="18"/>
          <w:szCs w:val="18"/>
          <w:lang w:val="lt-LT"/>
        </w:rPr>
        <w:t>https://e-seimas.lrs.lt/portal/legalAct/lt/TAD/acd82c9188fa11e8aa33fe8f0fea665f/asr</w:t>
      </w:r>
      <w:r w:rsidR="00000000">
        <w:rPr>
          <w:rStyle w:val="Hipersaitas"/>
          <w:rFonts w:asciiTheme="majorBidi" w:eastAsia="Times New Roman" w:hAnsiTheme="majorBidi" w:cstheme="majorBidi"/>
          <w:sz w:val="18"/>
          <w:szCs w:val="18"/>
          <w:lang w:val="lt-LT"/>
        </w:rPr>
        <w:fldChar w:fldCharType="end"/>
      </w:r>
      <w:r w:rsidRPr="002C6597">
        <w:rPr>
          <w:rFonts w:asciiTheme="majorBidi" w:eastAsia="Times New Roman" w:hAnsiTheme="majorBidi" w:cstheme="majorBidi"/>
          <w:color w:val="000000" w:themeColor="text1"/>
          <w:sz w:val="18"/>
          <w:szCs w:val="18"/>
          <w:lang w:val="lt-LT"/>
        </w:rPr>
        <w:t>).</w:t>
      </w:r>
    </w:p>
  </w:footnote>
  <w:footnote w:id="4">
    <w:p w:rsidR="002C6597" w:rsidRPr="002C6597" w:rsidRDefault="002C6597" w:rsidP="005D72C7">
      <w:pPr>
        <w:jc w:val="both"/>
        <w:rPr>
          <w:rFonts w:asciiTheme="majorBidi" w:hAnsiTheme="majorBidi" w:cstheme="majorBidi"/>
          <w:sz w:val="18"/>
          <w:szCs w:val="18"/>
          <w:lang w:val="lt-LT"/>
        </w:rPr>
      </w:pPr>
      <w:r w:rsidRPr="00D71D7A">
        <w:rPr>
          <w:rStyle w:val="Puslapioinaosnuoroda"/>
          <w:rFonts w:asciiTheme="majorBidi" w:hAnsiTheme="majorBidi" w:cstheme="majorBidi"/>
          <w:sz w:val="18"/>
          <w:szCs w:val="18"/>
          <w:lang w:val="lt-LT"/>
        </w:rPr>
        <w:footnoteRef/>
      </w:r>
      <w:r w:rsidRPr="002C6597">
        <w:rPr>
          <w:rFonts w:asciiTheme="majorBidi" w:hAnsiTheme="majorBidi" w:cstheme="majorBidi"/>
          <w:sz w:val="18"/>
          <w:szCs w:val="18"/>
          <w:lang w:val="lt-LT"/>
        </w:rPr>
        <w:t xml:space="preserve"> </w:t>
      </w:r>
      <w:r w:rsidRPr="002C6597">
        <w:rPr>
          <w:rFonts w:asciiTheme="majorBidi" w:eastAsia="Times New Roman" w:hAnsiTheme="majorBidi" w:cstheme="majorBidi"/>
          <w:sz w:val="18"/>
          <w:szCs w:val="18"/>
          <w:lang w:val="lt-LT"/>
        </w:rPr>
        <w:t xml:space="preserve">Lietuvių kalbos pagal kalbos mokėjimo lygius (A1–B2) bendroji programa (projektas, NŠA) </w:t>
      </w:r>
    </w:p>
    <w:p w:rsidR="002C6597" w:rsidRPr="002C6597" w:rsidRDefault="002C6597" w:rsidP="0072160B">
      <w:pPr>
        <w:tabs>
          <w:tab w:val="left" w:pos="2570"/>
        </w:tabs>
        <w:jc w:val="both"/>
        <w:rPr>
          <w:rFonts w:asciiTheme="majorBidi" w:hAnsiTheme="majorBidi" w:cstheme="majorBidi"/>
          <w:sz w:val="18"/>
          <w:szCs w:val="18"/>
          <w:lang w:val="lt-LT"/>
        </w:rPr>
      </w:pPr>
      <w:r w:rsidRPr="002C6597">
        <w:rPr>
          <w:rFonts w:asciiTheme="majorBidi" w:eastAsia="Times New Roman" w:hAnsiTheme="majorBidi" w:cstheme="majorBidi"/>
          <w:sz w:val="18"/>
          <w:szCs w:val="18"/>
          <w:lang w:val="lt-LT"/>
        </w:rPr>
        <w:t>(</w:t>
      </w:r>
      <w:hyperlink r:id="rId2" w:history="1">
        <w:r w:rsidRPr="002C6597">
          <w:rPr>
            <w:rStyle w:val="Hipersaitas"/>
            <w:rFonts w:asciiTheme="majorBidi" w:hAnsiTheme="majorBidi" w:cstheme="majorBidi"/>
            <w:sz w:val="18"/>
            <w:szCs w:val="18"/>
            <w:lang w:val="lt-LT"/>
          </w:rPr>
          <w:t>Lietuvių kalbos pagal lygius (A1-B2) BP projektas_2021-08-16.pdf (emokykla.lt)</w:t>
        </w:r>
      </w:hyperlink>
      <w:r w:rsidRPr="002C6597">
        <w:rPr>
          <w:rFonts w:asciiTheme="majorBidi" w:hAnsiTheme="majorBidi" w:cstheme="majorBidi"/>
          <w:sz w:val="18"/>
          <w:szCs w:val="18"/>
          <w:lang w:val="lt-LT"/>
        </w:rPr>
        <w:t>)</w:t>
      </w:r>
      <w:r>
        <w:rPr>
          <w:rFonts w:asciiTheme="majorBidi" w:hAnsiTheme="majorBidi" w:cstheme="majorBidi"/>
          <w:sz w:val="18"/>
          <w:szCs w:val="18"/>
          <w:lang w:val="lt-LT"/>
        </w:rPr>
        <w:t>.</w:t>
      </w:r>
    </w:p>
  </w:footnote>
  <w:footnote w:id="5">
    <w:p w:rsidR="002C6597" w:rsidRPr="002C6597" w:rsidRDefault="002C6597" w:rsidP="007F5AEC">
      <w:pPr>
        <w:jc w:val="both"/>
        <w:rPr>
          <w:rFonts w:asciiTheme="majorBidi" w:hAnsiTheme="majorBidi" w:cstheme="majorBidi"/>
          <w:sz w:val="18"/>
          <w:szCs w:val="18"/>
          <w:lang w:val="lt-LT"/>
        </w:rPr>
      </w:pPr>
      <w:r w:rsidRPr="00D71D7A">
        <w:rPr>
          <w:rStyle w:val="Puslapioinaosnuoroda"/>
          <w:rFonts w:asciiTheme="majorBidi" w:hAnsiTheme="majorBidi" w:cstheme="majorBidi"/>
          <w:sz w:val="18"/>
          <w:szCs w:val="18"/>
          <w:lang w:val="lt-LT"/>
        </w:rPr>
        <w:footnoteRef/>
      </w:r>
      <w:r w:rsidRPr="002C6597">
        <w:rPr>
          <w:rFonts w:asciiTheme="majorBidi" w:hAnsiTheme="majorBidi" w:cstheme="majorBidi"/>
          <w:sz w:val="18"/>
          <w:szCs w:val="18"/>
          <w:lang w:val="lt-LT"/>
        </w:rPr>
        <w:t xml:space="preserve"> </w:t>
      </w:r>
      <w:r w:rsidRPr="002C6597">
        <w:rPr>
          <w:rFonts w:asciiTheme="majorBidi" w:eastAsia="Times New Roman" w:hAnsiTheme="majorBidi" w:cstheme="majorBidi"/>
          <w:sz w:val="18"/>
          <w:szCs w:val="18"/>
          <w:lang w:val="lt-LT"/>
        </w:rPr>
        <w:t xml:space="preserve">Lietuvos Respublikos </w:t>
      </w:r>
      <w:r>
        <w:rPr>
          <w:rFonts w:asciiTheme="majorBidi" w:eastAsia="Times New Roman" w:hAnsiTheme="majorBidi" w:cstheme="majorBidi"/>
          <w:sz w:val="18"/>
          <w:szCs w:val="18"/>
          <w:lang w:val="lt-LT"/>
        </w:rPr>
        <w:t>V</w:t>
      </w:r>
      <w:r w:rsidRPr="002C6597">
        <w:rPr>
          <w:rFonts w:asciiTheme="majorBidi" w:eastAsia="Times New Roman" w:hAnsiTheme="majorBidi" w:cstheme="majorBidi"/>
          <w:sz w:val="18"/>
          <w:szCs w:val="18"/>
          <w:lang w:val="lt-LT"/>
        </w:rPr>
        <w:t xml:space="preserve">yriausybės 2022 m. birželio 15 d. nutarimas Nr. 629 </w:t>
      </w:r>
      <w:r w:rsidRPr="00D71D7A">
        <w:rPr>
          <w:rFonts w:asciiTheme="majorBidi" w:eastAsia="Times New Roman" w:hAnsiTheme="majorBidi" w:cstheme="majorBidi"/>
          <w:sz w:val="18"/>
          <w:szCs w:val="18"/>
          <w:lang w:val="lt-LT"/>
        </w:rPr>
        <w:t>„Dėl Lietuvos Respublikos Vyriausybės 2012 m. birželio 6</w:t>
      </w:r>
      <w:r>
        <w:rPr>
          <w:rFonts w:asciiTheme="majorBidi" w:eastAsia="Times New Roman" w:hAnsiTheme="majorBidi" w:cstheme="majorBidi"/>
          <w:sz w:val="18"/>
          <w:szCs w:val="18"/>
          <w:lang w:val="lt-LT"/>
        </w:rPr>
        <w:t> </w:t>
      </w:r>
      <w:r w:rsidRPr="00D71D7A">
        <w:rPr>
          <w:rFonts w:asciiTheme="majorBidi" w:eastAsia="Times New Roman" w:hAnsiTheme="majorBidi" w:cstheme="majorBidi"/>
          <w:sz w:val="18"/>
          <w:szCs w:val="18"/>
          <w:lang w:val="lt-LT"/>
        </w:rPr>
        <w:t xml:space="preserve">d. nutarimo Nr. 649 „Dėl </w:t>
      </w:r>
      <w:r>
        <w:rPr>
          <w:rFonts w:asciiTheme="majorBidi" w:eastAsia="Times New Roman" w:hAnsiTheme="majorBidi" w:cstheme="majorBidi"/>
          <w:sz w:val="18"/>
          <w:szCs w:val="18"/>
          <w:lang w:val="lt-LT"/>
        </w:rPr>
        <w:t>S</w:t>
      </w:r>
      <w:r w:rsidRPr="00D71D7A">
        <w:rPr>
          <w:rFonts w:asciiTheme="majorBidi" w:eastAsia="Times New Roman" w:hAnsiTheme="majorBidi" w:cstheme="majorBidi"/>
          <w:sz w:val="18"/>
          <w:szCs w:val="18"/>
          <w:lang w:val="lt-LT"/>
        </w:rPr>
        <w:t>utikimo vykdyti užsienio valstybių ir tarptautinių organizacijų švietimo programas (išskyrus aukštojo mokslo studijų programas) išdavimo, galiojimo sustabdymo ir galiojimo panaikinimo tvarkos aprašo patvirtinimo“ pakeitimo</w:t>
      </w:r>
      <w:r>
        <w:rPr>
          <w:rFonts w:asciiTheme="majorBidi" w:eastAsia="Times New Roman" w:hAnsiTheme="majorBidi" w:cstheme="majorBidi"/>
          <w:sz w:val="18"/>
          <w:szCs w:val="18"/>
          <w:lang w:val="lt-LT"/>
        </w:rPr>
        <w:t>“</w:t>
      </w:r>
      <w:r w:rsidRPr="00D71D7A">
        <w:rPr>
          <w:rFonts w:asciiTheme="majorBidi" w:eastAsia="Times New Roman" w:hAnsiTheme="majorBidi" w:cstheme="majorBidi"/>
          <w:sz w:val="18"/>
          <w:szCs w:val="18"/>
          <w:lang w:val="lt-LT"/>
        </w:rPr>
        <w:t xml:space="preserve"> (</w:t>
      </w:r>
      <w:r w:rsidR="00000000">
        <w:fldChar w:fldCharType="begin"/>
      </w:r>
      <w:r w:rsidR="00000000">
        <w:instrText xml:space="preserve"> HYPERLINK "https://e-seimas.lrs.lt/portal/legalAct/lt/TAD/ebd35921ed8611ec8a3a9ec3b65fdf23?jfwid=-x1wbwi7d0" \h </w:instrText>
      </w:r>
      <w:r w:rsidR="00000000">
        <w:fldChar w:fldCharType="separate"/>
      </w:r>
      <w:r w:rsidRPr="00D71D7A">
        <w:rPr>
          <w:rStyle w:val="Hipersaitas"/>
          <w:rFonts w:asciiTheme="majorBidi" w:eastAsia="Times New Roman" w:hAnsiTheme="majorBidi" w:cstheme="majorBidi"/>
          <w:sz w:val="18"/>
          <w:szCs w:val="18"/>
          <w:lang w:val="lt-LT"/>
        </w:rPr>
        <w:t>https://e-seimas.lrs.lt/portal/legalAct/lt/TAD/ebd35921ed8611ec8a3a9ec3b65fdf23?jfwid=-x1wbwi7d0</w:t>
      </w:r>
      <w:r w:rsidR="00000000">
        <w:rPr>
          <w:rStyle w:val="Hipersaitas"/>
          <w:rFonts w:asciiTheme="majorBidi" w:eastAsia="Times New Roman" w:hAnsiTheme="majorBidi" w:cstheme="majorBidi"/>
          <w:sz w:val="18"/>
          <w:szCs w:val="18"/>
          <w:lang w:val="lt-LT"/>
        </w:rPr>
        <w:fldChar w:fldCharType="end"/>
      </w:r>
      <w:r w:rsidRPr="00D71D7A">
        <w:rPr>
          <w:rFonts w:asciiTheme="majorBidi" w:eastAsia="Times New Roman" w:hAnsiTheme="majorBidi" w:cstheme="majorBidi"/>
          <w:sz w:val="18"/>
          <w:szCs w:val="18"/>
          <w:lang w:val="lt-LT"/>
        </w:rPr>
        <w:t>).</w:t>
      </w:r>
    </w:p>
    <w:p w:rsidR="002C6597" w:rsidRPr="00BB6FAD" w:rsidRDefault="002C6597" w:rsidP="005D72C7">
      <w:pPr>
        <w:pStyle w:val="Puslapioinaostekstas"/>
        <w:jc w:val="both"/>
        <w:rPr>
          <w:rFonts w:asciiTheme="majorBidi" w:hAnsiTheme="majorBidi" w:cstheme="majorBidi"/>
          <w:sz w:val="18"/>
          <w:szCs w:val="18"/>
          <w:lang w:val="lt-LT"/>
        </w:rPr>
      </w:pPr>
    </w:p>
  </w:footnote>
  <w:footnote w:id="6">
    <w:p w:rsidR="002C6597" w:rsidRPr="00D71D7A" w:rsidRDefault="002C6597" w:rsidP="005D72C7">
      <w:pPr>
        <w:pStyle w:val="Puslapioinaostekstas"/>
        <w:jc w:val="both"/>
        <w:rPr>
          <w:rFonts w:asciiTheme="majorBidi" w:hAnsiTheme="majorBidi" w:cstheme="majorBidi"/>
          <w:sz w:val="18"/>
          <w:szCs w:val="18"/>
          <w:lang w:val="lt-LT"/>
        </w:rPr>
      </w:pPr>
      <w:r w:rsidRPr="00D71D7A">
        <w:rPr>
          <w:rStyle w:val="Puslapioinaosnuoroda"/>
          <w:rFonts w:asciiTheme="majorBidi" w:hAnsiTheme="majorBidi" w:cstheme="majorBidi"/>
          <w:sz w:val="18"/>
          <w:szCs w:val="18"/>
          <w:lang w:val="lt-LT"/>
        </w:rPr>
        <w:footnoteRef/>
      </w:r>
      <w:r w:rsidRPr="00D71D7A">
        <w:rPr>
          <w:rFonts w:asciiTheme="majorBidi" w:hAnsiTheme="majorBidi" w:cstheme="majorBidi"/>
          <w:sz w:val="18"/>
          <w:szCs w:val="18"/>
          <w:lang w:val="lt-LT"/>
        </w:rPr>
        <w:t xml:space="preserve"> Lietuvos Respublikos Seimo 2017 m. sausio 17 d. įstatymas Nr. XIII-198 </w:t>
      </w:r>
      <w:r w:rsidRPr="00D71D7A">
        <w:rPr>
          <w:rFonts w:asciiTheme="majorBidi" w:eastAsia="Times New Roman" w:hAnsiTheme="majorBidi" w:cstheme="majorBidi"/>
          <w:color w:val="000000" w:themeColor="text1"/>
          <w:sz w:val="18"/>
          <w:szCs w:val="18"/>
          <w:lang w:val="lt-LT"/>
        </w:rPr>
        <w:t>„Lietuvos Respublikos valstybės ir savivaldybių įstaigų darbuotojų darbo apmokėjimo ir komisijų narių atlygio už darbą įstatymas“ (</w:t>
      </w:r>
      <w:r w:rsidR="00000000">
        <w:fldChar w:fldCharType="begin"/>
      </w:r>
      <w:r w:rsidR="00000000">
        <w:instrText xml:space="preserve"> HYPERLINK "https://e-seimas.lrs.lt/portal/legalAct/lt/TAD/c6dd7dc2e23411e6be918a531b2126ab/asr" </w:instrText>
      </w:r>
      <w:r w:rsidR="00000000">
        <w:fldChar w:fldCharType="separate"/>
      </w:r>
      <w:r w:rsidRPr="00D71D7A">
        <w:rPr>
          <w:rStyle w:val="Hipersaitas"/>
          <w:rFonts w:asciiTheme="majorBidi" w:eastAsia="Times New Roman" w:hAnsiTheme="majorBidi" w:cstheme="majorBidi"/>
          <w:sz w:val="18"/>
          <w:szCs w:val="18"/>
          <w:lang w:val="lt-LT"/>
        </w:rPr>
        <w:t>https://e-seimas.lrs.lt/portal/legalAct/lt/TAD/c6dd7dc2e23411e6be918a531b2126ab/asr</w:t>
      </w:r>
      <w:r w:rsidR="00000000">
        <w:rPr>
          <w:rStyle w:val="Hipersaitas"/>
          <w:rFonts w:asciiTheme="majorBidi" w:eastAsia="Times New Roman" w:hAnsiTheme="majorBidi" w:cstheme="majorBidi"/>
          <w:sz w:val="18"/>
          <w:szCs w:val="18"/>
          <w:lang w:val="lt-LT"/>
        </w:rPr>
        <w:fldChar w:fldCharType="end"/>
      </w:r>
      <w:r w:rsidRPr="00D71D7A">
        <w:rPr>
          <w:rFonts w:asciiTheme="majorBidi" w:eastAsia="Times New Roman" w:hAnsiTheme="majorBidi" w:cstheme="majorBidi"/>
          <w:color w:val="000000" w:themeColor="text1"/>
          <w:sz w:val="18"/>
          <w:szCs w:val="18"/>
          <w:lang w:val="lt-LT"/>
        </w:rPr>
        <w:t>).</w:t>
      </w:r>
    </w:p>
  </w:footnote>
  <w:footnote w:id="7">
    <w:p w:rsidR="002C6597" w:rsidRPr="00D71D7A" w:rsidRDefault="002C6597" w:rsidP="005D72C7">
      <w:pPr>
        <w:jc w:val="both"/>
        <w:rPr>
          <w:rFonts w:asciiTheme="majorBidi" w:eastAsia="Times New Roman" w:hAnsiTheme="majorBidi" w:cstheme="majorBidi"/>
          <w:sz w:val="18"/>
          <w:szCs w:val="18"/>
          <w:lang w:val="lt-LT"/>
        </w:rPr>
      </w:pPr>
      <w:r w:rsidRPr="00D71D7A">
        <w:rPr>
          <w:rStyle w:val="Puslapioinaosnuoroda"/>
          <w:rFonts w:asciiTheme="majorBidi" w:eastAsia="Times New Roman" w:hAnsiTheme="majorBidi" w:cstheme="majorBidi"/>
          <w:sz w:val="18"/>
          <w:szCs w:val="18"/>
          <w:lang w:val="lt-LT"/>
        </w:rPr>
        <w:footnoteRef/>
      </w:r>
      <w:r w:rsidRPr="00D71D7A">
        <w:rPr>
          <w:rFonts w:asciiTheme="majorBidi" w:eastAsia="Times New Roman" w:hAnsiTheme="majorBidi" w:cstheme="majorBidi"/>
          <w:sz w:val="18"/>
          <w:szCs w:val="18"/>
          <w:lang w:val="lt-LT"/>
        </w:rPr>
        <w:t xml:space="preserve"> Švietimo įstatymas, priimtas 1991 m. birželio 25 d. Nr. I-1489 (</w:t>
      </w:r>
      <w:hyperlink r:id="rId3">
        <w:r w:rsidRPr="00D71D7A">
          <w:rPr>
            <w:rStyle w:val="Hipersaitas"/>
            <w:rFonts w:asciiTheme="majorBidi" w:eastAsia="Times New Roman" w:hAnsiTheme="majorBidi" w:cstheme="majorBidi"/>
            <w:sz w:val="18"/>
            <w:szCs w:val="18"/>
            <w:lang w:val="lt-LT"/>
          </w:rPr>
          <w:t>https://e-seimas.lrs.lt/portal/legalAct/lt/TAD/TAIS.1480/asr)</w:t>
        </w:r>
      </w:hyperlink>
      <w:r w:rsidRPr="00D71D7A">
        <w:rPr>
          <w:rFonts w:asciiTheme="majorBidi" w:eastAsia="Times New Roman" w:hAnsiTheme="majorBidi" w:cstheme="majorBidi"/>
          <w:color w:val="0000FF"/>
          <w:sz w:val="18"/>
          <w:szCs w:val="18"/>
          <w:lang w:val="lt-LT"/>
        </w:rPr>
        <w:t>.</w:t>
      </w:r>
    </w:p>
  </w:footnote>
  <w:footnote w:id="8">
    <w:p w:rsidR="002C6597" w:rsidRPr="00D71D7A" w:rsidRDefault="002C6597" w:rsidP="005D72C7">
      <w:pPr>
        <w:spacing w:line="257" w:lineRule="auto"/>
        <w:jc w:val="both"/>
        <w:rPr>
          <w:rFonts w:asciiTheme="majorBidi" w:eastAsia="Times New Roman" w:hAnsiTheme="majorBidi" w:cstheme="majorBidi"/>
          <w:color w:val="000000" w:themeColor="text1"/>
          <w:sz w:val="18"/>
          <w:szCs w:val="18"/>
          <w:lang w:val="lt-LT"/>
        </w:rPr>
      </w:pPr>
      <w:r w:rsidRPr="00D71D7A">
        <w:rPr>
          <w:rStyle w:val="Puslapioinaosnuoroda"/>
          <w:rFonts w:asciiTheme="majorBidi" w:eastAsia="Times New Roman" w:hAnsiTheme="majorBidi" w:cstheme="majorBidi"/>
          <w:sz w:val="18"/>
          <w:szCs w:val="18"/>
          <w:lang w:val="lt-LT"/>
        </w:rPr>
        <w:footnoteRef/>
      </w:r>
      <w:r w:rsidRPr="00D71D7A">
        <w:rPr>
          <w:rFonts w:asciiTheme="majorBidi" w:eastAsia="Times New Roman" w:hAnsiTheme="majorBidi" w:cstheme="majorBidi"/>
          <w:sz w:val="18"/>
          <w:szCs w:val="18"/>
          <w:lang w:val="lt-LT"/>
        </w:rPr>
        <w:t xml:space="preserve"> </w:t>
      </w:r>
      <w:r w:rsidRPr="00D71D7A">
        <w:rPr>
          <w:rFonts w:asciiTheme="majorBidi" w:eastAsia="Times New Roman" w:hAnsiTheme="majorBidi" w:cstheme="majorBidi"/>
          <w:color w:val="000000" w:themeColor="text1"/>
          <w:sz w:val="18"/>
          <w:szCs w:val="18"/>
          <w:lang w:val="lt-LT"/>
        </w:rPr>
        <w:t>Lietuvos Respublikos švietimo, mokslo ir sporto ministro 2021 m. gruodžio 27 d. įsakymas Nr. V-2306 „Dėl Vaiko ugdymo ir ugdymosi poreikių, pažangos įvertinimo tvarkos aprašo patvirtinimo</w:t>
      </w:r>
      <w:r w:rsidR="00BB6FAD">
        <w:rPr>
          <w:rFonts w:asciiTheme="majorBidi" w:eastAsia="Times New Roman" w:hAnsiTheme="majorBidi" w:cstheme="majorBidi"/>
          <w:color w:val="000000" w:themeColor="text1"/>
          <w:sz w:val="18"/>
          <w:szCs w:val="18"/>
          <w:lang w:val="lt-LT"/>
        </w:rPr>
        <w:t>“</w:t>
      </w:r>
      <w:r w:rsidRPr="00D71D7A">
        <w:rPr>
          <w:rFonts w:asciiTheme="majorBidi" w:eastAsia="Times New Roman" w:hAnsiTheme="majorBidi" w:cstheme="majorBidi"/>
          <w:color w:val="000000" w:themeColor="text1"/>
          <w:sz w:val="18"/>
          <w:szCs w:val="18"/>
          <w:lang w:val="lt-LT"/>
        </w:rPr>
        <w:t xml:space="preserve"> (</w:t>
      </w:r>
      <w:r w:rsidR="00000000">
        <w:fldChar w:fldCharType="begin"/>
      </w:r>
      <w:r w:rsidR="00000000">
        <w:instrText xml:space="preserve"> HYPERLINK "https://www.e-tar.lt/portal/lt/legalAct/ab192f1066de11eca9ac839120d251c4" \h </w:instrText>
      </w:r>
      <w:r w:rsidR="00000000">
        <w:fldChar w:fldCharType="separate"/>
      </w:r>
      <w:r w:rsidRPr="00D71D7A">
        <w:rPr>
          <w:rStyle w:val="Hipersaitas"/>
          <w:rFonts w:asciiTheme="majorBidi" w:eastAsia="Times New Roman" w:hAnsiTheme="majorBidi" w:cstheme="majorBidi"/>
          <w:sz w:val="18"/>
          <w:szCs w:val="18"/>
          <w:lang w:val="lt-LT"/>
        </w:rPr>
        <w:t>https://www.e-tar.lt/portal/lt/legalAct/ab192f1066de11eca9ac839120d251c4</w:t>
      </w:r>
      <w:r w:rsidR="00000000">
        <w:rPr>
          <w:rStyle w:val="Hipersaitas"/>
          <w:rFonts w:asciiTheme="majorBidi" w:eastAsia="Times New Roman" w:hAnsiTheme="majorBidi" w:cstheme="majorBidi"/>
          <w:sz w:val="18"/>
          <w:szCs w:val="18"/>
          <w:lang w:val="lt-LT"/>
        </w:rPr>
        <w:fldChar w:fldCharType="end"/>
      </w:r>
      <w:r w:rsidRPr="00D71D7A">
        <w:rPr>
          <w:rFonts w:asciiTheme="majorBidi" w:eastAsia="Times New Roman" w:hAnsiTheme="majorBidi" w:cstheme="majorBidi"/>
          <w:color w:val="000000" w:themeColor="text1"/>
          <w:sz w:val="18"/>
          <w:szCs w:val="18"/>
          <w:lang w:val="lt-LT"/>
        </w:rPr>
        <w:t xml:space="preserve">). </w:t>
      </w:r>
    </w:p>
  </w:footnote>
  <w:footnote w:id="9">
    <w:p w:rsidR="002C6597" w:rsidRPr="00D71D7A" w:rsidRDefault="002C6597" w:rsidP="005D72C7">
      <w:pPr>
        <w:pStyle w:val="Puslapioinaostekstas"/>
        <w:jc w:val="both"/>
        <w:rPr>
          <w:rFonts w:asciiTheme="majorBidi" w:eastAsia="Times New Roman" w:hAnsiTheme="majorBidi" w:cstheme="majorBidi"/>
          <w:color w:val="1155CC"/>
          <w:sz w:val="18"/>
          <w:szCs w:val="18"/>
          <w:u w:val="single"/>
          <w:lang w:val="lt-LT"/>
        </w:rPr>
      </w:pPr>
      <w:r w:rsidRPr="00D71D7A">
        <w:rPr>
          <w:rStyle w:val="Puslapioinaosnuoroda"/>
          <w:rFonts w:asciiTheme="majorBidi" w:eastAsia="Times New Roman" w:hAnsiTheme="majorBidi" w:cstheme="majorBidi"/>
          <w:sz w:val="18"/>
          <w:szCs w:val="18"/>
          <w:lang w:val="lt-LT"/>
        </w:rPr>
        <w:footnoteRef/>
      </w:r>
      <w:r w:rsidRPr="00D71D7A">
        <w:rPr>
          <w:rFonts w:asciiTheme="majorBidi" w:eastAsia="Times New Roman" w:hAnsiTheme="majorBidi" w:cstheme="majorBidi"/>
          <w:sz w:val="18"/>
          <w:szCs w:val="18"/>
          <w:lang w:val="lt-LT"/>
        </w:rPr>
        <w:t xml:space="preserve"> Mokinių registras (</w:t>
      </w:r>
      <w:hyperlink r:id="rId4" w:history="1">
        <w:r w:rsidRPr="00D71D7A">
          <w:rPr>
            <w:rStyle w:val="Hipersaitas"/>
            <w:rFonts w:asciiTheme="majorBidi" w:eastAsia="Times New Roman" w:hAnsiTheme="majorBidi" w:cstheme="majorBidi"/>
            <w:sz w:val="18"/>
            <w:szCs w:val="18"/>
            <w:lang w:val="lt-LT"/>
          </w:rPr>
          <w:t>https://www.nsa.smm.lt/infrastrukturos-pletros-departamentas/registrai-pagrindinis-puslapis/mokiniu-db-mokiniu-registras/</w:t>
        </w:r>
      </w:hyperlink>
      <w:r w:rsidRPr="00D71D7A">
        <w:rPr>
          <w:rFonts w:asciiTheme="majorBidi" w:eastAsia="Times New Roman" w:hAnsiTheme="majorBidi" w:cstheme="majorBidi"/>
          <w:sz w:val="18"/>
          <w:szCs w:val="18"/>
          <w:lang w:val="lt-LT"/>
        </w:rPr>
        <w:t>).</w:t>
      </w:r>
    </w:p>
  </w:footnote>
  <w:footnote w:id="10">
    <w:p w:rsidR="002C6597" w:rsidRPr="00D71D7A" w:rsidRDefault="002C6597" w:rsidP="005D72C7">
      <w:pPr>
        <w:spacing w:line="257" w:lineRule="auto"/>
        <w:jc w:val="both"/>
        <w:rPr>
          <w:rFonts w:asciiTheme="majorBidi" w:eastAsia="Times New Roman" w:hAnsiTheme="majorBidi" w:cstheme="majorBidi"/>
          <w:color w:val="000000" w:themeColor="text1"/>
          <w:sz w:val="18"/>
          <w:szCs w:val="18"/>
          <w:lang w:val="lt-LT"/>
        </w:rPr>
      </w:pPr>
      <w:r w:rsidRPr="00D71D7A">
        <w:rPr>
          <w:rStyle w:val="Puslapioinaosnuoroda"/>
          <w:rFonts w:asciiTheme="majorBidi" w:eastAsia="Times New Roman" w:hAnsiTheme="majorBidi" w:cstheme="majorBidi"/>
          <w:sz w:val="18"/>
          <w:szCs w:val="18"/>
          <w:lang w:val="lt-LT"/>
        </w:rPr>
        <w:footnoteRef/>
      </w:r>
      <w:r w:rsidRPr="00D71D7A">
        <w:rPr>
          <w:rFonts w:asciiTheme="majorBidi" w:eastAsia="Times New Roman" w:hAnsiTheme="majorBidi" w:cstheme="majorBidi"/>
          <w:sz w:val="18"/>
          <w:szCs w:val="18"/>
          <w:lang w:val="lt-LT"/>
        </w:rPr>
        <w:t xml:space="preserve"> </w:t>
      </w:r>
      <w:r w:rsidRPr="00D71D7A">
        <w:rPr>
          <w:rFonts w:asciiTheme="majorBidi" w:eastAsia="Times New Roman" w:hAnsiTheme="majorBidi" w:cstheme="majorBidi"/>
          <w:color w:val="000000" w:themeColor="text1"/>
          <w:sz w:val="18"/>
          <w:szCs w:val="18"/>
          <w:lang w:val="lt-LT"/>
        </w:rPr>
        <w:t>Lietuvos Respublikos švietimo ir mokslo ministro 2005 m. balandžio 18 d. įsakymas Nr. ISAK-627 „Dėl Ikimokyklinio ugdymo programų kriterijų aprašo</w:t>
      </w:r>
      <w:r w:rsidR="00BB6FAD">
        <w:rPr>
          <w:rFonts w:asciiTheme="majorBidi" w:eastAsia="Times New Roman" w:hAnsiTheme="majorBidi" w:cstheme="majorBidi"/>
          <w:color w:val="000000" w:themeColor="text1"/>
          <w:sz w:val="18"/>
          <w:szCs w:val="18"/>
          <w:lang w:val="lt-LT"/>
        </w:rPr>
        <w:t>“</w:t>
      </w:r>
      <w:r w:rsidRPr="00D71D7A">
        <w:rPr>
          <w:rFonts w:asciiTheme="majorBidi" w:eastAsia="Times New Roman" w:hAnsiTheme="majorBidi" w:cstheme="majorBidi"/>
          <w:color w:val="000000" w:themeColor="text1"/>
          <w:sz w:val="18"/>
          <w:szCs w:val="18"/>
          <w:lang w:val="lt-LT"/>
        </w:rPr>
        <w:t xml:space="preserve"> (</w:t>
      </w:r>
      <w:hyperlink r:id="rId5">
        <w:r w:rsidRPr="00D71D7A">
          <w:rPr>
            <w:rStyle w:val="Hipersaitas"/>
            <w:rFonts w:asciiTheme="majorBidi" w:eastAsia="Times New Roman" w:hAnsiTheme="majorBidi" w:cstheme="majorBidi"/>
            <w:sz w:val="18"/>
            <w:szCs w:val="18"/>
            <w:lang w:val="lt-LT"/>
          </w:rPr>
          <w:t>https://www.e-tar.lt/portal/lt/legalAct/TAR.F75FE2733AF1/asr</w:t>
        </w:r>
      </w:hyperlink>
      <w:r w:rsidRPr="00D71D7A">
        <w:rPr>
          <w:rFonts w:asciiTheme="majorBidi" w:eastAsia="Times New Roman" w:hAnsiTheme="majorBidi" w:cstheme="majorBidi"/>
          <w:color w:val="000000" w:themeColor="text1"/>
          <w:sz w:val="18"/>
          <w:szCs w:val="18"/>
          <w:lang w:val="lt-LT"/>
        </w:rPr>
        <w:t xml:space="preserve">). </w:t>
      </w:r>
    </w:p>
  </w:footnote>
  <w:footnote w:id="11">
    <w:p w:rsidR="002C6597" w:rsidRPr="00D71D7A" w:rsidRDefault="002C6597" w:rsidP="005D72C7">
      <w:pPr>
        <w:pStyle w:val="Puslapioinaostekstas"/>
        <w:jc w:val="both"/>
        <w:rPr>
          <w:rFonts w:asciiTheme="majorBidi" w:eastAsia="Times New Roman" w:hAnsiTheme="majorBidi" w:cstheme="majorBidi"/>
          <w:color w:val="000000" w:themeColor="text1"/>
          <w:sz w:val="18"/>
          <w:szCs w:val="18"/>
          <w:lang w:val="lt-LT"/>
        </w:rPr>
      </w:pPr>
      <w:r w:rsidRPr="00D71D7A">
        <w:rPr>
          <w:rStyle w:val="Puslapioinaosnuoroda"/>
          <w:rFonts w:asciiTheme="majorBidi" w:eastAsia="Times New Roman" w:hAnsiTheme="majorBidi" w:cstheme="majorBidi"/>
          <w:sz w:val="18"/>
          <w:szCs w:val="18"/>
          <w:lang w:val="lt-LT"/>
        </w:rPr>
        <w:footnoteRef/>
      </w:r>
      <w:r w:rsidRPr="00D71D7A">
        <w:rPr>
          <w:rFonts w:asciiTheme="majorBidi" w:eastAsia="Times New Roman" w:hAnsiTheme="majorBidi" w:cstheme="majorBidi"/>
          <w:sz w:val="18"/>
          <w:szCs w:val="18"/>
          <w:lang w:val="lt-LT"/>
        </w:rPr>
        <w:t xml:space="preserve"> </w:t>
      </w:r>
      <w:r w:rsidRPr="00D71D7A">
        <w:rPr>
          <w:rFonts w:asciiTheme="majorBidi" w:eastAsia="Times New Roman" w:hAnsiTheme="majorBidi" w:cstheme="majorBidi"/>
          <w:color w:val="000000" w:themeColor="text1"/>
          <w:sz w:val="18"/>
          <w:szCs w:val="18"/>
          <w:lang w:val="lt-LT"/>
        </w:rPr>
        <w:t>Ikimokyklinio ugdymo metodinės rekomendacijos (</w:t>
      </w:r>
      <w:hyperlink r:id="rId6">
        <w:r w:rsidRPr="00D71D7A">
          <w:rPr>
            <w:rStyle w:val="Hipersaitas"/>
            <w:rFonts w:asciiTheme="majorBidi" w:eastAsia="Times New Roman" w:hAnsiTheme="majorBidi" w:cstheme="majorBidi"/>
            <w:sz w:val="18"/>
            <w:szCs w:val="18"/>
            <w:lang w:val="lt-LT"/>
          </w:rPr>
          <w:t>https://www.ikimokyklinis.lt/uploads/files/dir1049/dir52/dir2/17_0.php</w:t>
        </w:r>
      </w:hyperlink>
      <w:r w:rsidRPr="00D71D7A">
        <w:rPr>
          <w:rFonts w:asciiTheme="majorBidi" w:eastAsia="Times New Roman" w:hAnsiTheme="majorBidi" w:cstheme="majorBidi"/>
          <w:color w:val="000000" w:themeColor="text1"/>
          <w:sz w:val="18"/>
          <w:szCs w:val="18"/>
          <w:lang w:val="lt-LT"/>
        </w:rPr>
        <w:t>)</w:t>
      </w:r>
      <w:r w:rsidR="00BB6FAD">
        <w:rPr>
          <w:rFonts w:asciiTheme="majorBidi" w:eastAsia="Times New Roman" w:hAnsiTheme="majorBidi" w:cstheme="majorBidi"/>
          <w:color w:val="000000" w:themeColor="text1"/>
          <w:sz w:val="18"/>
          <w:szCs w:val="18"/>
          <w:lang w:val="lt-LT"/>
        </w:rPr>
        <w:t>.</w:t>
      </w:r>
      <w:r w:rsidRPr="00D71D7A">
        <w:rPr>
          <w:rFonts w:asciiTheme="majorBidi" w:eastAsia="Times New Roman" w:hAnsiTheme="majorBidi" w:cstheme="majorBidi"/>
          <w:color w:val="000000" w:themeColor="text1"/>
          <w:sz w:val="18"/>
          <w:szCs w:val="18"/>
          <w:lang w:val="lt-LT"/>
        </w:rPr>
        <w:t xml:space="preserve"> </w:t>
      </w:r>
    </w:p>
  </w:footnote>
  <w:footnote w:id="12">
    <w:p w:rsidR="002C6597" w:rsidRPr="002C6597" w:rsidRDefault="002C6597" w:rsidP="005D72C7">
      <w:pPr>
        <w:spacing w:line="257" w:lineRule="auto"/>
        <w:jc w:val="both"/>
        <w:rPr>
          <w:rFonts w:asciiTheme="majorBidi" w:eastAsia="Times New Roman" w:hAnsiTheme="majorBidi" w:cstheme="majorBidi"/>
          <w:color w:val="000000" w:themeColor="text1"/>
          <w:sz w:val="18"/>
          <w:szCs w:val="18"/>
          <w:lang w:val="lt-LT"/>
        </w:rPr>
      </w:pPr>
      <w:r w:rsidRPr="00D71D7A">
        <w:rPr>
          <w:rStyle w:val="Puslapioinaosnuoroda"/>
          <w:rFonts w:asciiTheme="majorBidi" w:eastAsia="Times New Roman" w:hAnsiTheme="majorBidi" w:cstheme="majorBidi"/>
          <w:sz w:val="18"/>
          <w:szCs w:val="18"/>
          <w:lang w:val="lt-LT"/>
        </w:rPr>
        <w:footnoteRef/>
      </w:r>
      <w:r w:rsidRPr="00D71D7A">
        <w:rPr>
          <w:rFonts w:asciiTheme="majorBidi" w:eastAsia="Times New Roman" w:hAnsiTheme="majorBidi" w:cstheme="majorBidi"/>
          <w:sz w:val="18"/>
          <w:szCs w:val="18"/>
          <w:lang w:val="lt-LT"/>
        </w:rPr>
        <w:t xml:space="preserve"> </w:t>
      </w:r>
      <w:r w:rsidRPr="002C6597">
        <w:rPr>
          <w:rFonts w:asciiTheme="majorBidi" w:eastAsia="Times New Roman" w:hAnsiTheme="majorBidi" w:cstheme="majorBidi"/>
          <w:sz w:val="18"/>
          <w:szCs w:val="18"/>
          <w:lang w:val="lt-LT"/>
        </w:rPr>
        <w:t xml:space="preserve">Lietuvos Respublikos švietimo, mokslo ir sporto ministro 2014 m. rugsėjo 2 d. įsakymas Nr. V-779 </w:t>
      </w:r>
      <w:r w:rsidRPr="002C6597">
        <w:rPr>
          <w:rFonts w:asciiTheme="majorBidi" w:eastAsia="Times New Roman" w:hAnsiTheme="majorBidi" w:cstheme="majorBidi"/>
          <w:color w:val="000000" w:themeColor="text1"/>
          <w:sz w:val="18"/>
          <w:szCs w:val="18"/>
          <w:lang w:val="lt-LT"/>
        </w:rPr>
        <w:t>„</w:t>
      </w:r>
      <w:r w:rsidRPr="00BB6FAD">
        <w:rPr>
          <w:rFonts w:asciiTheme="majorBidi" w:eastAsia="Times New Roman" w:hAnsiTheme="majorBidi" w:cstheme="majorBidi"/>
          <w:sz w:val="18"/>
          <w:szCs w:val="18"/>
          <w:lang w:val="lt-LT"/>
        </w:rPr>
        <w:t xml:space="preserve">Dėl </w:t>
      </w:r>
      <w:r w:rsidR="00BB6FAD">
        <w:rPr>
          <w:rFonts w:asciiTheme="majorBidi" w:eastAsia="Times New Roman" w:hAnsiTheme="majorBidi" w:cstheme="majorBidi"/>
          <w:sz w:val="18"/>
          <w:szCs w:val="18"/>
          <w:lang w:val="lt-LT"/>
        </w:rPr>
        <w:t>P</w:t>
      </w:r>
      <w:r w:rsidRPr="00BB6FAD">
        <w:rPr>
          <w:rFonts w:asciiTheme="majorBidi" w:eastAsia="Times New Roman" w:hAnsiTheme="majorBidi" w:cstheme="majorBidi"/>
          <w:sz w:val="18"/>
          <w:szCs w:val="18"/>
          <w:lang w:val="lt-LT"/>
        </w:rPr>
        <w:t>riešmokyklinio ugdymo bendrosios programos patvirtinimo</w:t>
      </w:r>
      <w:r w:rsidR="00BB6FAD">
        <w:rPr>
          <w:rFonts w:asciiTheme="majorBidi" w:eastAsia="Times New Roman" w:hAnsiTheme="majorBidi" w:cstheme="majorBidi"/>
          <w:sz w:val="18"/>
          <w:szCs w:val="18"/>
          <w:lang w:val="lt-LT"/>
        </w:rPr>
        <w:t>“</w:t>
      </w:r>
      <w:r w:rsidRPr="00BB6FAD">
        <w:rPr>
          <w:rFonts w:asciiTheme="majorBidi" w:eastAsia="Times New Roman" w:hAnsiTheme="majorBidi" w:cstheme="majorBidi"/>
          <w:sz w:val="18"/>
          <w:szCs w:val="18"/>
          <w:lang w:val="lt-LT"/>
        </w:rPr>
        <w:t xml:space="preserve"> (</w:t>
      </w:r>
      <w:hyperlink r:id="rId7">
        <w:r w:rsidRPr="002C6597">
          <w:rPr>
            <w:rStyle w:val="Hipersaitas"/>
            <w:rFonts w:asciiTheme="majorBidi" w:eastAsia="Times New Roman" w:hAnsiTheme="majorBidi" w:cstheme="majorBidi"/>
            <w:sz w:val="18"/>
            <w:szCs w:val="18"/>
            <w:lang w:val="lt-LT"/>
          </w:rPr>
          <w:t>https://e-seimas.lrs.lt/portal/legalAct/lt/TAD/27d7969032e411e4b487eaabe28831e8</w:t>
        </w:r>
      </w:hyperlink>
      <w:r w:rsidRPr="002C6597">
        <w:rPr>
          <w:rFonts w:asciiTheme="majorBidi" w:eastAsia="Times New Roman" w:hAnsiTheme="majorBidi" w:cstheme="majorBidi"/>
          <w:color w:val="000000" w:themeColor="text1"/>
          <w:sz w:val="18"/>
          <w:szCs w:val="18"/>
          <w:lang w:val="lt-LT"/>
        </w:rPr>
        <w:t xml:space="preserve">). </w:t>
      </w:r>
    </w:p>
  </w:footnote>
  <w:footnote w:id="13">
    <w:p w:rsidR="002C6597" w:rsidRPr="00D71D7A" w:rsidRDefault="002C6597" w:rsidP="005D72C7">
      <w:pPr>
        <w:spacing w:line="257" w:lineRule="auto"/>
        <w:jc w:val="both"/>
        <w:rPr>
          <w:rFonts w:asciiTheme="majorBidi" w:eastAsia="Times New Roman" w:hAnsiTheme="majorBidi" w:cstheme="majorBidi"/>
          <w:color w:val="000000" w:themeColor="text1"/>
          <w:sz w:val="18"/>
          <w:szCs w:val="18"/>
          <w:lang w:val="lt-LT"/>
        </w:rPr>
      </w:pPr>
      <w:r w:rsidRPr="00D71D7A">
        <w:rPr>
          <w:rStyle w:val="Puslapioinaosnuoroda"/>
          <w:rFonts w:asciiTheme="majorBidi" w:eastAsia="Times New Roman" w:hAnsiTheme="majorBidi" w:cstheme="majorBidi"/>
          <w:sz w:val="18"/>
          <w:szCs w:val="18"/>
          <w:lang w:val="lt-LT"/>
        </w:rPr>
        <w:footnoteRef/>
      </w:r>
      <w:r w:rsidRPr="00D71D7A">
        <w:rPr>
          <w:rFonts w:asciiTheme="majorBidi" w:eastAsia="Times New Roman" w:hAnsiTheme="majorBidi" w:cstheme="majorBidi"/>
          <w:sz w:val="18"/>
          <w:szCs w:val="18"/>
          <w:lang w:val="lt-LT"/>
        </w:rPr>
        <w:t xml:space="preserve"> </w:t>
      </w:r>
      <w:r w:rsidRPr="00D71D7A">
        <w:rPr>
          <w:rFonts w:asciiTheme="majorBidi" w:eastAsia="Times New Roman" w:hAnsiTheme="majorBidi" w:cstheme="majorBidi"/>
          <w:color w:val="000000" w:themeColor="text1"/>
          <w:sz w:val="18"/>
          <w:szCs w:val="18"/>
          <w:lang w:val="lt-LT"/>
        </w:rPr>
        <w:t xml:space="preserve">Lietuvos Respublikos švietimo, mokslo ir sporto ministro 2013 m. lapkričio 21 d. įsakymas Nr. V-1106 „Dėl </w:t>
      </w:r>
      <w:r w:rsidR="00BB6FAD">
        <w:rPr>
          <w:rFonts w:asciiTheme="majorBidi" w:eastAsia="Times New Roman" w:hAnsiTheme="majorBidi" w:cstheme="majorBidi"/>
          <w:color w:val="000000" w:themeColor="text1"/>
          <w:sz w:val="18"/>
          <w:szCs w:val="18"/>
          <w:lang w:val="lt-LT"/>
        </w:rPr>
        <w:t>P</w:t>
      </w:r>
      <w:r w:rsidRPr="00D71D7A">
        <w:rPr>
          <w:rFonts w:asciiTheme="majorBidi" w:eastAsia="Times New Roman" w:hAnsiTheme="majorBidi" w:cstheme="majorBidi"/>
          <w:color w:val="000000" w:themeColor="text1"/>
          <w:sz w:val="18"/>
          <w:szCs w:val="18"/>
          <w:lang w:val="lt-LT"/>
        </w:rPr>
        <w:t>riešmokyklinio ugdymo tvarkos aprašo patvirtinimo</w:t>
      </w:r>
      <w:r w:rsidR="00BB6FAD">
        <w:rPr>
          <w:rFonts w:asciiTheme="majorBidi" w:eastAsia="Times New Roman" w:hAnsiTheme="majorBidi" w:cstheme="majorBidi"/>
          <w:color w:val="000000" w:themeColor="text1"/>
          <w:sz w:val="18"/>
          <w:szCs w:val="18"/>
          <w:lang w:val="lt-LT"/>
        </w:rPr>
        <w:t>“</w:t>
      </w:r>
      <w:r w:rsidRPr="00D71D7A">
        <w:rPr>
          <w:rFonts w:asciiTheme="majorBidi" w:eastAsia="Times New Roman" w:hAnsiTheme="majorBidi" w:cstheme="majorBidi"/>
          <w:color w:val="000000" w:themeColor="text1"/>
          <w:sz w:val="18"/>
          <w:szCs w:val="18"/>
          <w:lang w:val="lt-LT"/>
        </w:rPr>
        <w:t xml:space="preserve"> (</w:t>
      </w:r>
      <w:hyperlink r:id="rId8">
        <w:r w:rsidRPr="00D71D7A">
          <w:rPr>
            <w:rStyle w:val="Hipersaitas"/>
            <w:rFonts w:asciiTheme="majorBidi" w:eastAsia="Times New Roman" w:hAnsiTheme="majorBidi" w:cstheme="majorBidi"/>
            <w:sz w:val="18"/>
            <w:szCs w:val="18"/>
            <w:lang w:val="lt-LT"/>
          </w:rPr>
          <w:t>https://e-seimas.lrs.lt/portal/legalAct/lt/TAD/TAIS.460922/asr</w:t>
        </w:r>
      </w:hyperlink>
      <w:r w:rsidRPr="00D71D7A">
        <w:rPr>
          <w:rFonts w:asciiTheme="majorBidi" w:eastAsia="Times New Roman" w:hAnsiTheme="majorBidi" w:cstheme="majorBidi"/>
          <w:sz w:val="18"/>
          <w:szCs w:val="18"/>
          <w:lang w:val="lt-LT"/>
        </w:rPr>
        <w:t>).</w:t>
      </w:r>
    </w:p>
  </w:footnote>
  <w:footnote w:id="14">
    <w:p w:rsidR="002C6597" w:rsidRPr="00D71D7A" w:rsidRDefault="002C6597" w:rsidP="005D72C7">
      <w:pPr>
        <w:pStyle w:val="Puslapioinaostekstas"/>
        <w:jc w:val="both"/>
        <w:rPr>
          <w:rFonts w:asciiTheme="majorBidi" w:eastAsia="Times New Roman" w:hAnsiTheme="majorBidi" w:cstheme="majorBidi"/>
          <w:color w:val="000000" w:themeColor="text1"/>
          <w:sz w:val="18"/>
          <w:szCs w:val="18"/>
          <w:lang w:val="lt-LT"/>
        </w:rPr>
      </w:pPr>
      <w:r w:rsidRPr="00D71D7A">
        <w:rPr>
          <w:rStyle w:val="Puslapioinaosnuoroda"/>
          <w:rFonts w:asciiTheme="majorBidi" w:eastAsia="Times New Roman" w:hAnsiTheme="majorBidi" w:cstheme="majorBidi"/>
          <w:sz w:val="18"/>
          <w:szCs w:val="18"/>
          <w:lang w:val="lt-LT"/>
        </w:rPr>
        <w:footnoteRef/>
      </w:r>
      <w:r w:rsidRPr="00D71D7A">
        <w:rPr>
          <w:rFonts w:asciiTheme="majorBidi" w:eastAsia="Times New Roman" w:hAnsiTheme="majorBidi" w:cstheme="majorBidi"/>
          <w:color w:val="000000" w:themeColor="text1"/>
          <w:sz w:val="18"/>
          <w:szCs w:val="18"/>
          <w:lang w:val="lt-LT"/>
        </w:rPr>
        <w:t xml:space="preserve"> Metodinė medžiaga ikimokyklinio ugdymo mokytojams. Lituanistinio švietimo integruotos programos ikimokyklinio ugdymo dalis 3</w:t>
      </w:r>
      <w:r w:rsidR="00BB6FAD">
        <w:rPr>
          <w:rFonts w:asciiTheme="majorBidi" w:eastAsia="Times New Roman" w:hAnsiTheme="majorBidi" w:cstheme="majorBidi"/>
          <w:color w:val="000000" w:themeColor="text1"/>
          <w:sz w:val="18"/>
          <w:szCs w:val="18"/>
          <w:lang w:val="lt-LT"/>
        </w:rPr>
        <w:t>–</w:t>
      </w:r>
      <w:r w:rsidRPr="00D71D7A">
        <w:rPr>
          <w:rFonts w:asciiTheme="majorBidi" w:eastAsia="Times New Roman" w:hAnsiTheme="majorBidi" w:cstheme="majorBidi"/>
          <w:color w:val="000000" w:themeColor="text1"/>
          <w:sz w:val="18"/>
          <w:szCs w:val="18"/>
          <w:lang w:val="lt-LT"/>
        </w:rPr>
        <w:t>5 metų vaikams (</w:t>
      </w:r>
      <w:hyperlink r:id="rId9">
        <w:r w:rsidRPr="00D71D7A">
          <w:rPr>
            <w:rStyle w:val="Hipersaitas"/>
            <w:rFonts w:asciiTheme="majorBidi" w:eastAsia="Times New Roman" w:hAnsiTheme="majorBidi" w:cstheme="majorBidi"/>
            <w:sz w:val="18"/>
            <w:szCs w:val="18"/>
            <w:lang w:val="lt-LT"/>
          </w:rPr>
          <w:t>https://sodas.ugdome.lt/metodine-medziaga</w:t>
        </w:r>
      </w:hyperlink>
      <w:r w:rsidRPr="00D71D7A">
        <w:rPr>
          <w:rFonts w:asciiTheme="majorBidi" w:eastAsia="Times New Roman" w:hAnsiTheme="majorBidi" w:cstheme="majorBidi"/>
          <w:color w:val="000000" w:themeColor="text1"/>
          <w:sz w:val="18"/>
          <w:szCs w:val="18"/>
          <w:lang w:val="lt-LT"/>
        </w:rPr>
        <w:t>).</w:t>
      </w:r>
    </w:p>
  </w:footnote>
  <w:footnote w:id="15">
    <w:p w:rsidR="002C6597" w:rsidRPr="00D71D7A" w:rsidRDefault="002C6597" w:rsidP="005D72C7">
      <w:pPr>
        <w:pStyle w:val="Puslapioinaostekstas"/>
        <w:jc w:val="both"/>
        <w:rPr>
          <w:rFonts w:asciiTheme="majorBidi" w:eastAsia="Times New Roman" w:hAnsiTheme="majorBidi" w:cstheme="majorBidi"/>
          <w:color w:val="000000" w:themeColor="text1"/>
          <w:sz w:val="18"/>
          <w:szCs w:val="18"/>
          <w:lang w:val="lt-LT"/>
        </w:rPr>
      </w:pPr>
      <w:r w:rsidRPr="00D71D7A">
        <w:rPr>
          <w:rStyle w:val="Puslapioinaosnuoroda"/>
          <w:rFonts w:asciiTheme="majorBidi" w:eastAsia="Times New Roman" w:hAnsiTheme="majorBidi" w:cstheme="majorBidi"/>
          <w:sz w:val="18"/>
          <w:szCs w:val="18"/>
          <w:lang w:val="lt-LT"/>
        </w:rPr>
        <w:footnoteRef/>
      </w:r>
      <w:r w:rsidRPr="00D71D7A">
        <w:rPr>
          <w:rFonts w:asciiTheme="majorBidi" w:eastAsia="Times New Roman" w:hAnsiTheme="majorBidi" w:cstheme="majorBidi"/>
          <w:sz w:val="18"/>
          <w:szCs w:val="18"/>
          <w:lang w:val="lt-LT"/>
        </w:rPr>
        <w:t xml:space="preserve"> </w:t>
      </w:r>
      <w:r w:rsidRPr="00D71D7A">
        <w:rPr>
          <w:rFonts w:asciiTheme="majorBidi" w:eastAsia="Times New Roman" w:hAnsiTheme="majorBidi" w:cstheme="majorBidi"/>
          <w:color w:val="000000" w:themeColor="text1"/>
          <w:sz w:val="18"/>
          <w:szCs w:val="18"/>
          <w:lang w:val="lt-LT"/>
        </w:rPr>
        <w:t>Ikimokyklinio amžiaus vaikų pasiekimų vertinimas  (</w:t>
      </w:r>
      <w:hyperlink r:id="rId10">
        <w:r w:rsidRPr="00D71D7A">
          <w:rPr>
            <w:rStyle w:val="Hipersaitas"/>
            <w:rFonts w:asciiTheme="majorBidi" w:eastAsia="Times New Roman" w:hAnsiTheme="majorBidi" w:cstheme="majorBidi"/>
            <w:sz w:val="18"/>
            <w:szCs w:val="18"/>
            <w:lang w:val="lt-LT"/>
          </w:rPr>
          <w:t>https://www.ikimokyklinis.lt/index.php/biblioteka/vaiku-ugdymas/ikimokyklinio-amziaus-vaiku-pasiekimu-aprasas/19440</w:t>
        </w:r>
      </w:hyperlink>
      <w:r w:rsidRPr="00D71D7A">
        <w:rPr>
          <w:rFonts w:asciiTheme="majorBidi" w:eastAsia="Times New Roman" w:hAnsiTheme="majorBidi" w:cstheme="majorBidi"/>
          <w:sz w:val="18"/>
          <w:szCs w:val="18"/>
          <w:lang w:val="lt-LT"/>
        </w:rPr>
        <w:t>).</w:t>
      </w:r>
    </w:p>
  </w:footnote>
  <w:footnote w:id="16">
    <w:p w:rsidR="002C6597" w:rsidRPr="00D71D7A" w:rsidRDefault="002C6597" w:rsidP="005D72C7">
      <w:pPr>
        <w:pStyle w:val="Puslapioinaostekstas"/>
        <w:jc w:val="both"/>
        <w:rPr>
          <w:rFonts w:asciiTheme="majorBidi" w:hAnsiTheme="majorBidi" w:cstheme="majorBidi"/>
          <w:sz w:val="18"/>
          <w:szCs w:val="18"/>
          <w:lang w:val="lt-LT"/>
        </w:rPr>
      </w:pPr>
      <w:r w:rsidRPr="00D71D7A">
        <w:rPr>
          <w:rStyle w:val="Puslapioinaosnuoroda"/>
          <w:rFonts w:asciiTheme="majorBidi" w:hAnsiTheme="majorBidi" w:cstheme="majorBidi"/>
          <w:sz w:val="18"/>
          <w:szCs w:val="18"/>
          <w:lang w:val="lt-LT"/>
        </w:rPr>
        <w:footnoteRef/>
      </w:r>
      <w:r w:rsidRPr="00D71D7A">
        <w:rPr>
          <w:rFonts w:asciiTheme="majorBidi" w:hAnsiTheme="majorBidi" w:cstheme="majorBidi"/>
          <w:sz w:val="18"/>
          <w:szCs w:val="18"/>
          <w:lang w:val="lt-LT"/>
        </w:rPr>
        <w:t xml:space="preserve"> </w:t>
      </w:r>
      <w:r w:rsidRPr="00D71D7A">
        <w:rPr>
          <w:rFonts w:asciiTheme="majorBidi" w:eastAsia="Times New Roman" w:hAnsiTheme="majorBidi" w:cstheme="majorBidi"/>
          <w:sz w:val="18"/>
          <w:szCs w:val="18"/>
          <w:lang w:val="lt-LT"/>
        </w:rPr>
        <w:t>Lietuvos Respublikos švietimo, mokslo ir sporto ministro 2022 m. balandžio 1 d. įsakymas Nr. V-491 „Dėl Vaikų, atvykusių į Lietuvos Respubliką iš Ukrainos dėl Rusijos Federacijos karinių veiksmų Ukrainoje, ugdymo ir pavėžėjimo į mokyklą ir atgal finansavimo tvarkos aprašo</w:t>
      </w:r>
      <w:r w:rsidR="00BB6FAD">
        <w:rPr>
          <w:rFonts w:asciiTheme="majorBidi" w:eastAsia="Times New Roman" w:hAnsiTheme="majorBidi" w:cstheme="majorBidi"/>
          <w:color w:val="000000" w:themeColor="text1"/>
          <w:sz w:val="18"/>
          <w:szCs w:val="18"/>
          <w:lang w:val="lt-LT"/>
        </w:rPr>
        <w:t>“</w:t>
      </w:r>
      <w:r w:rsidRPr="00D71D7A">
        <w:rPr>
          <w:rFonts w:asciiTheme="majorBidi" w:eastAsia="Times New Roman" w:hAnsiTheme="majorBidi" w:cstheme="majorBidi"/>
          <w:sz w:val="18"/>
          <w:szCs w:val="18"/>
          <w:lang w:val="lt-LT"/>
        </w:rPr>
        <w:t xml:space="preserve"> (</w:t>
      </w:r>
      <w:r w:rsidR="00000000">
        <w:fldChar w:fldCharType="begin"/>
      </w:r>
      <w:r w:rsidR="00000000">
        <w:instrText xml:space="preserve"> HYPERLINK "https://www.e-tar.lt/portal/lt/legalAct/0a4ba3a0b1bc11ec8d9390588bf2de65" </w:instrText>
      </w:r>
      <w:r w:rsidR="00000000">
        <w:fldChar w:fldCharType="separate"/>
      </w:r>
      <w:r w:rsidRPr="00D71D7A">
        <w:rPr>
          <w:rStyle w:val="Hipersaitas"/>
          <w:rFonts w:asciiTheme="majorBidi" w:eastAsia="Times New Roman" w:hAnsiTheme="majorBidi" w:cstheme="majorBidi"/>
          <w:sz w:val="18"/>
          <w:szCs w:val="18"/>
          <w:lang w:val="lt-LT"/>
        </w:rPr>
        <w:t>https://www.e-tar.lt/portal/lt/legalAct/0a4ba3a0b1bc11ec8d9390588bf2de65</w:t>
      </w:r>
      <w:r w:rsidR="00000000">
        <w:rPr>
          <w:rStyle w:val="Hipersaitas"/>
          <w:rFonts w:asciiTheme="majorBidi" w:eastAsia="Times New Roman" w:hAnsiTheme="majorBidi" w:cstheme="majorBidi"/>
          <w:sz w:val="18"/>
          <w:szCs w:val="18"/>
          <w:lang w:val="lt-LT"/>
        </w:rPr>
        <w:fldChar w:fldCharType="end"/>
      </w:r>
      <w:r w:rsidRPr="00D71D7A">
        <w:rPr>
          <w:rFonts w:asciiTheme="majorBidi" w:eastAsia="Times New Roman" w:hAnsiTheme="majorBidi" w:cstheme="majorBidi"/>
          <w:sz w:val="18"/>
          <w:szCs w:val="18"/>
          <w:lang w:val="lt-LT"/>
        </w:rPr>
        <w:t>).</w:t>
      </w:r>
    </w:p>
  </w:footnote>
  <w:footnote w:id="17">
    <w:p w:rsidR="002C6597" w:rsidRPr="00D71D7A" w:rsidRDefault="002C6597" w:rsidP="005D72C7">
      <w:pPr>
        <w:pStyle w:val="Puslapioinaostekstas"/>
        <w:jc w:val="both"/>
        <w:rPr>
          <w:rFonts w:asciiTheme="majorBidi" w:eastAsia="Times New Roman" w:hAnsiTheme="majorBidi" w:cstheme="majorBidi"/>
          <w:color w:val="000000" w:themeColor="text1"/>
          <w:sz w:val="18"/>
          <w:szCs w:val="18"/>
          <w:lang w:val="lt-LT"/>
        </w:rPr>
      </w:pPr>
      <w:r w:rsidRPr="00D71D7A">
        <w:rPr>
          <w:rStyle w:val="Puslapioinaosnuoroda"/>
          <w:rFonts w:asciiTheme="majorBidi" w:eastAsia="Times New Roman" w:hAnsiTheme="majorBidi" w:cstheme="majorBidi"/>
          <w:sz w:val="18"/>
          <w:szCs w:val="18"/>
          <w:lang w:val="lt-LT"/>
        </w:rPr>
        <w:footnoteRef/>
      </w:r>
      <w:r w:rsidRPr="00D71D7A">
        <w:rPr>
          <w:rFonts w:asciiTheme="majorBidi" w:eastAsia="Times New Roman" w:hAnsiTheme="majorBidi" w:cstheme="majorBidi"/>
          <w:sz w:val="18"/>
          <w:szCs w:val="18"/>
          <w:lang w:val="lt-LT"/>
        </w:rPr>
        <w:t xml:space="preserve"> </w:t>
      </w:r>
      <w:r w:rsidRPr="00D71D7A">
        <w:rPr>
          <w:rFonts w:asciiTheme="majorBidi" w:eastAsia="Times New Roman" w:hAnsiTheme="majorBidi" w:cstheme="majorBidi"/>
          <w:color w:val="000000" w:themeColor="text1"/>
          <w:sz w:val="18"/>
          <w:szCs w:val="18"/>
          <w:lang w:val="lt-LT"/>
        </w:rPr>
        <w:t xml:space="preserve">Lietuvos Respublikos švietimo, mokslo ir sporto ministro 2005 m. balandžio 5 d. įsakymas Nr. ISAK-556 „Dėl </w:t>
      </w:r>
      <w:r w:rsidR="00BB6FAD">
        <w:rPr>
          <w:rFonts w:asciiTheme="majorBidi" w:eastAsia="Times New Roman" w:hAnsiTheme="majorBidi" w:cstheme="majorBidi"/>
          <w:color w:val="000000" w:themeColor="text1"/>
          <w:sz w:val="18"/>
          <w:szCs w:val="18"/>
          <w:lang w:val="lt-LT"/>
        </w:rPr>
        <w:t>N</w:t>
      </w:r>
      <w:r w:rsidRPr="00D71D7A">
        <w:rPr>
          <w:rFonts w:asciiTheme="majorBidi" w:eastAsia="Times New Roman" w:hAnsiTheme="majorBidi" w:cstheme="majorBidi"/>
          <w:color w:val="000000" w:themeColor="text1"/>
          <w:sz w:val="18"/>
          <w:szCs w:val="18"/>
          <w:lang w:val="lt-LT"/>
        </w:rPr>
        <w:t>uosekliojo mokymosi pagal bendrojo ugdymo programas tvarkos aprašo patvirtinimo</w:t>
      </w:r>
      <w:r w:rsidR="00BB6FAD">
        <w:rPr>
          <w:rFonts w:asciiTheme="majorBidi" w:eastAsia="Times New Roman" w:hAnsiTheme="majorBidi" w:cstheme="majorBidi"/>
          <w:color w:val="000000" w:themeColor="text1"/>
          <w:sz w:val="18"/>
          <w:szCs w:val="18"/>
          <w:lang w:val="lt-LT"/>
        </w:rPr>
        <w:t>“</w:t>
      </w:r>
      <w:r w:rsidRPr="00D71D7A">
        <w:rPr>
          <w:rFonts w:asciiTheme="majorBidi" w:eastAsia="Times New Roman" w:hAnsiTheme="majorBidi" w:cstheme="majorBidi"/>
          <w:color w:val="000000" w:themeColor="text1"/>
          <w:sz w:val="18"/>
          <w:szCs w:val="18"/>
          <w:lang w:val="lt-LT"/>
        </w:rPr>
        <w:t xml:space="preserve"> (</w:t>
      </w:r>
      <w:hyperlink r:id="rId11">
        <w:r w:rsidRPr="00D71D7A">
          <w:rPr>
            <w:rStyle w:val="Hipersaitas"/>
            <w:rFonts w:asciiTheme="majorBidi" w:eastAsia="Times New Roman" w:hAnsiTheme="majorBidi" w:cstheme="majorBidi"/>
            <w:sz w:val="18"/>
            <w:szCs w:val="18"/>
            <w:lang w:val="lt-LT"/>
          </w:rPr>
          <w:t>https://e-seimas.lrs.lt/portal/legalAct/lt/TAD/TAIS.253802/asr</w:t>
        </w:r>
      </w:hyperlink>
      <w:r w:rsidRPr="00D71D7A">
        <w:rPr>
          <w:rFonts w:asciiTheme="majorBidi" w:eastAsia="Times New Roman" w:hAnsiTheme="majorBidi" w:cstheme="majorBidi"/>
          <w:sz w:val="18"/>
          <w:szCs w:val="18"/>
          <w:lang w:val="lt-LT"/>
        </w:rPr>
        <w:t>).</w:t>
      </w:r>
    </w:p>
  </w:footnote>
  <w:footnote w:id="18">
    <w:p w:rsidR="002C6597" w:rsidRPr="00D71D7A" w:rsidRDefault="002C6597" w:rsidP="005D72C7">
      <w:pPr>
        <w:pStyle w:val="Puslapioinaostekstas"/>
        <w:jc w:val="both"/>
        <w:rPr>
          <w:rFonts w:asciiTheme="majorBidi" w:eastAsia="Times New Roman" w:hAnsiTheme="majorBidi" w:cstheme="majorBidi"/>
          <w:color w:val="000000" w:themeColor="text1"/>
          <w:sz w:val="18"/>
          <w:szCs w:val="18"/>
          <w:lang w:val="lt-LT"/>
        </w:rPr>
      </w:pPr>
      <w:r w:rsidRPr="00D71D7A">
        <w:rPr>
          <w:rStyle w:val="Puslapioinaosnuoroda"/>
          <w:rFonts w:asciiTheme="majorBidi" w:eastAsia="Times New Roman" w:hAnsiTheme="majorBidi" w:cstheme="majorBidi"/>
          <w:sz w:val="18"/>
          <w:szCs w:val="18"/>
          <w:lang w:val="lt-LT"/>
        </w:rPr>
        <w:footnoteRef/>
      </w:r>
      <w:r w:rsidRPr="00D71D7A">
        <w:rPr>
          <w:rFonts w:asciiTheme="majorBidi" w:eastAsia="Times New Roman" w:hAnsiTheme="majorBidi" w:cstheme="majorBidi"/>
          <w:sz w:val="18"/>
          <w:szCs w:val="18"/>
          <w:lang w:val="lt-LT"/>
        </w:rPr>
        <w:t xml:space="preserve"> </w:t>
      </w:r>
      <w:r w:rsidRPr="00D71D7A">
        <w:rPr>
          <w:rFonts w:asciiTheme="majorBidi" w:eastAsia="Times New Roman" w:hAnsiTheme="majorBidi" w:cstheme="majorBidi"/>
          <w:color w:val="000000" w:themeColor="text1"/>
          <w:sz w:val="18"/>
          <w:szCs w:val="18"/>
          <w:lang w:val="lt-LT"/>
        </w:rPr>
        <w:t>Lietuvos Respublikos švietimo, mokslo ir sporto ministro 2021 m. gegužės 3 d. įsakymas Nr. V-688 „Dėl 2021–2022 ir 2022–2023 mokslo metų pradinio, pagrindinio ir vidurinio ugdymo programų bendrųjų ugdymo planų patvirtinimo</w:t>
      </w:r>
      <w:r w:rsidR="00BB6FAD">
        <w:rPr>
          <w:rFonts w:asciiTheme="majorBidi" w:eastAsia="Times New Roman" w:hAnsiTheme="majorBidi" w:cstheme="majorBidi"/>
          <w:color w:val="000000" w:themeColor="text1"/>
          <w:sz w:val="18"/>
          <w:szCs w:val="18"/>
          <w:lang w:val="lt-LT"/>
        </w:rPr>
        <w:t>“</w:t>
      </w:r>
      <w:r w:rsidRPr="00D71D7A">
        <w:rPr>
          <w:rFonts w:asciiTheme="majorBidi" w:eastAsia="Times New Roman" w:hAnsiTheme="majorBidi" w:cstheme="majorBidi"/>
          <w:color w:val="000000" w:themeColor="text1"/>
          <w:sz w:val="18"/>
          <w:szCs w:val="18"/>
          <w:lang w:val="lt-LT"/>
        </w:rPr>
        <w:t xml:space="preserve"> (</w:t>
      </w:r>
      <w:hyperlink r:id="rId12">
        <w:r w:rsidRPr="00D71D7A">
          <w:rPr>
            <w:rStyle w:val="Hipersaitas"/>
            <w:rFonts w:asciiTheme="majorBidi" w:eastAsia="Times New Roman" w:hAnsiTheme="majorBidi" w:cstheme="majorBidi"/>
            <w:sz w:val="18"/>
            <w:szCs w:val="18"/>
            <w:lang w:val="lt-LT"/>
          </w:rPr>
          <w:t>https://www.e-tar.lt/portal/lt/legalAct/f0828f70abe911eb8bc8b1cdd5d7f785/asr</w:t>
        </w:r>
      </w:hyperlink>
      <w:r w:rsidRPr="00D71D7A">
        <w:rPr>
          <w:rFonts w:asciiTheme="majorBidi" w:eastAsia="Times New Roman" w:hAnsiTheme="majorBidi" w:cstheme="majorBidi"/>
          <w:color w:val="000000" w:themeColor="text1"/>
          <w:sz w:val="18"/>
          <w:szCs w:val="18"/>
          <w:lang w:val="lt-LT"/>
        </w:rPr>
        <w:t>).</w:t>
      </w:r>
    </w:p>
  </w:footnote>
  <w:footnote w:id="19">
    <w:p w:rsidR="002C6597" w:rsidRPr="00D71D7A" w:rsidRDefault="002C6597" w:rsidP="005D72C7">
      <w:pPr>
        <w:pStyle w:val="Puslapioinaostekstas"/>
        <w:jc w:val="both"/>
        <w:rPr>
          <w:rFonts w:asciiTheme="majorBidi" w:eastAsia="Times New Roman" w:hAnsiTheme="majorBidi" w:cstheme="majorBidi"/>
          <w:color w:val="000000" w:themeColor="text1"/>
          <w:sz w:val="18"/>
          <w:szCs w:val="18"/>
          <w:lang w:val="lt-LT"/>
        </w:rPr>
      </w:pPr>
      <w:r w:rsidRPr="00D71D7A">
        <w:rPr>
          <w:rStyle w:val="Puslapioinaosnuoroda"/>
          <w:rFonts w:asciiTheme="majorBidi" w:eastAsia="Times New Roman" w:hAnsiTheme="majorBidi" w:cstheme="majorBidi"/>
          <w:sz w:val="18"/>
          <w:szCs w:val="18"/>
          <w:lang w:val="lt-LT"/>
        </w:rPr>
        <w:footnoteRef/>
      </w:r>
      <w:r w:rsidRPr="00D71D7A">
        <w:rPr>
          <w:rFonts w:asciiTheme="majorBidi" w:eastAsia="Times New Roman" w:hAnsiTheme="majorBidi" w:cstheme="majorBidi"/>
          <w:sz w:val="18"/>
          <w:szCs w:val="18"/>
          <w:lang w:val="lt-LT"/>
        </w:rPr>
        <w:t xml:space="preserve"> </w:t>
      </w:r>
      <w:r w:rsidRPr="00D71D7A">
        <w:rPr>
          <w:rFonts w:asciiTheme="majorBidi" w:eastAsia="Times New Roman" w:hAnsiTheme="majorBidi" w:cstheme="majorBidi"/>
          <w:color w:val="000000" w:themeColor="text1"/>
          <w:sz w:val="18"/>
          <w:szCs w:val="18"/>
          <w:lang w:val="lt-LT"/>
        </w:rPr>
        <w:t>Lietuvos Respublikos švietimo ir mokslo ministro 2008 m. rugpjūčio 26 d. įsakymas Nr. ISAK-2433 „Dėl Pradinio ir pagrindinio ugdymo bendrųjų programų patvirtinimo</w:t>
      </w:r>
      <w:r w:rsidR="00BB6FAD">
        <w:rPr>
          <w:rFonts w:asciiTheme="majorBidi" w:eastAsia="Times New Roman" w:hAnsiTheme="majorBidi" w:cstheme="majorBidi"/>
          <w:color w:val="000000" w:themeColor="text1"/>
          <w:sz w:val="18"/>
          <w:szCs w:val="18"/>
          <w:lang w:val="lt-LT"/>
        </w:rPr>
        <w:t>“</w:t>
      </w:r>
      <w:r w:rsidRPr="00D71D7A">
        <w:rPr>
          <w:rFonts w:asciiTheme="majorBidi" w:eastAsia="Times New Roman" w:hAnsiTheme="majorBidi" w:cstheme="majorBidi"/>
          <w:color w:val="000000" w:themeColor="text1"/>
          <w:sz w:val="18"/>
          <w:szCs w:val="18"/>
          <w:lang w:val="lt-LT"/>
        </w:rPr>
        <w:t xml:space="preserve"> (</w:t>
      </w:r>
      <w:hyperlink r:id="rId13">
        <w:r w:rsidRPr="00D71D7A">
          <w:rPr>
            <w:rStyle w:val="Hipersaitas"/>
            <w:rFonts w:asciiTheme="majorBidi" w:eastAsia="Times New Roman" w:hAnsiTheme="majorBidi" w:cstheme="majorBidi"/>
            <w:sz w:val="18"/>
            <w:szCs w:val="18"/>
            <w:lang w:val="lt-LT"/>
          </w:rPr>
          <w:t>https://e-seimas.lrs.lt/portal/legalAct/lt/TAD/TAIS.326307/asr</w:t>
        </w:r>
      </w:hyperlink>
      <w:r w:rsidRPr="00D71D7A">
        <w:rPr>
          <w:rFonts w:asciiTheme="majorBidi" w:eastAsia="Times New Roman" w:hAnsiTheme="majorBidi" w:cstheme="majorBidi"/>
          <w:color w:val="000000" w:themeColor="text1"/>
          <w:sz w:val="18"/>
          <w:szCs w:val="18"/>
          <w:lang w:val="lt-LT"/>
        </w:rPr>
        <w:t>).</w:t>
      </w:r>
    </w:p>
  </w:footnote>
  <w:footnote w:id="20">
    <w:p w:rsidR="002C6597" w:rsidRPr="00D71D7A" w:rsidRDefault="002C6597" w:rsidP="005D72C7">
      <w:pPr>
        <w:pStyle w:val="Puslapioinaostekstas"/>
        <w:jc w:val="both"/>
        <w:rPr>
          <w:rFonts w:asciiTheme="majorBidi" w:eastAsia="Times New Roman" w:hAnsiTheme="majorBidi" w:cstheme="majorBidi"/>
          <w:color w:val="000000" w:themeColor="text1"/>
          <w:sz w:val="18"/>
          <w:szCs w:val="18"/>
          <w:lang w:val="lt-LT"/>
        </w:rPr>
      </w:pPr>
      <w:r w:rsidRPr="00D71D7A">
        <w:rPr>
          <w:rStyle w:val="Puslapioinaosnuoroda"/>
          <w:rFonts w:asciiTheme="majorBidi" w:eastAsia="Times New Roman" w:hAnsiTheme="majorBidi" w:cstheme="majorBidi"/>
          <w:sz w:val="18"/>
          <w:szCs w:val="18"/>
          <w:lang w:val="lt-LT"/>
        </w:rPr>
        <w:footnoteRef/>
      </w:r>
      <w:r w:rsidRPr="00D71D7A">
        <w:rPr>
          <w:rFonts w:asciiTheme="majorBidi" w:eastAsia="Times New Roman" w:hAnsiTheme="majorBidi" w:cstheme="majorBidi"/>
          <w:sz w:val="18"/>
          <w:szCs w:val="18"/>
          <w:lang w:val="lt-LT"/>
        </w:rPr>
        <w:t xml:space="preserve"> </w:t>
      </w:r>
      <w:r w:rsidRPr="00D71D7A">
        <w:rPr>
          <w:rFonts w:asciiTheme="majorBidi" w:eastAsia="Times New Roman" w:hAnsiTheme="majorBidi" w:cstheme="majorBidi"/>
          <w:color w:val="000000" w:themeColor="text1"/>
          <w:sz w:val="18"/>
          <w:szCs w:val="18"/>
          <w:lang w:val="lt-LT"/>
        </w:rPr>
        <w:t>Lietuvos Respublikos švietimo ir mokslo ministro 2011 m. vasario 21 d. įsakymas Nr. V-269 „Dėl Vidurinio ugdymo bendrųjų programų patvirtinimo</w:t>
      </w:r>
      <w:r w:rsidR="00BB6FAD">
        <w:rPr>
          <w:rFonts w:asciiTheme="majorBidi" w:eastAsia="Times New Roman" w:hAnsiTheme="majorBidi" w:cstheme="majorBidi"/>
          <w:color w:val="000000" w:themeColor="text1"/>
          <w:sz w:val="18"/>
          <w:szCs w:val="18"/>
          <w:lang w:val="lt-LT"/>
        </w:rPr>
        <w:t>“</w:t>
      </w:r>
      <w:r w:rsidRPr="00D71D7A">
        <w:rPr>
          <w:rFonts w:asciiTheme="majorBidi" w:eastAsia="Times New Roman" w:hAnsiTheme="majorBidi" w:cstheme="majorBidi"/>
          <w:color w:val="000000" w:themeColor="text1"/>
          <w:sz w:val="18"/>
          <w:szCs w:val="18"/>
          <w:lang w:val="lt-LT"/>
        </w:rPr>
        <w:t xml:space="preserve"> (</w:t>
      </w:r>
      <w:hyperlink r:id="rId14">
        <w:r w:rsidRPr="00D71D7A">
          <w:rPr>
            <w:rStyle w:val="Hipersaitas"/>
            <w:rFonts w:asciiTheme="majorBidi" w:eastAsia="Times New Roman" w:hAnsiTheme="majorBidi" w:cstheme="majorBidi"/>
            <w:sz w:val="18"/>
            <w:szCs w:val="18"/>
            <w:lang w:val="lt-LT"/>
          </w:rPr>
          <w:t>https://e-seimas.lrs.lt/portal/legalAct/lt/TAD/TAIS.393538/asr</w:t>
        </w:r>
      </w:hyperlink>
      <w:r w:rsidRPr="00D71D7A">
        <w:rPr>
          <w:rFonts w:asciiTheme="majorBidi" w:eastAsia="Times New Roman" w:hAnsiTheme="majorBidi" w:cstheme="majorBidi"/>
          <w:color w:val="000000" w:themeColor="text1"/>
          <w:sz w:val="18"/>
          <w:szCs w:val="18"/>
          <w:lang w:val="lt-LT"/>
        </w:rPr>
        <w:t>).</w:t>
      </w:r>
    </w:p>
  </w:footnote>
  <w:footnote w:id="21">
    <w:p w:rsidR="002C6597" w:rsidRPr="00D71D7A" w:rsidRDefault="002C6597" w:rsidP="005D72C7">
      <w:pPr>
        <w:pStyle w:val="Puslapioinaostekstas"/>
        <w:jc w:val="both"/>
        <w:rPr>
          <w:rFonts w:ascii="Times New Roman" w:hAnsi="Times New Roman" w:cs="Times New Roman"/>
          <w:sz w:val="18"/>
          <w:szCs w:val="18"/>
          <w:lang w:val="lt-LT"/>
        </w:rPr>
      </w:pPr>
      <w:r w:rsidRPr="00D71D7A">
        <w:rPr>
          <w:rStyle w:val="Puslapioinaosnuoroda"/>
          <w:rFonts w:asciiTheme="majorBidi" w:hAnsiTheme="majorBidi" w:cstheme="majorBidi"/>
          <w:sz w:val="18"/>
          <w:szCs w:val="18"/>
          <w:lang w:val="lt-LT"/>
        </w:rPr>
        <w:footnoteRef/>
      </w:r>
      <w:r w:rsidRPr="00D71D7A">
        <w:rPr>
          <w:rFonts w:asciiTheme="majorBidi" w:hAnsiTheme="majorBidi" w:cstheme="majorBidi"/>
          <w:sz w:val="18"/>
          <w:szCs w:val="18"/>
          <w:lang w:val="lt-LT"/>
        </w:rPr>
        <w:t xml:space="preserve"> </w:t>
      </w:r>
      <w:r w:rsidRPr="002C6597">
        <w:rPr>
          <w:rFonts w:asciiTheme="majorBidi" w:eastAsia="Times New Roman" w:hAnsiTheme="majorBidi" w:cstheme="majorBidi"/>
          <w:sz w:val="18"/>
          <w:szCs w:val="18"/>
          <w:lang w:val="lt-LT"/>
        </w:rPr>
        <w:t>Lietuvos Respublikos švietimo ir mokslo ministro 2005 m. rugsėjo 1 d. įsakym</w:t>
      </w:r>
      <w:r w:rsidRPr="00BB6FAD">
        <w:rPr>
          <w:rFonts w:asciiTheme="majorBidi" w:eastAsia="Times New Roman" w:hAnsiTheme="majorBidi" w:cstheme="majorBidi"/>
          <w:sz w:val="18"/>
          <w:szCs w:val="18"/>
          <w:lang w:val="lt-LT"/>
        </w:rPr>
        <w:t xml:space="preserve">as Nr. ISAK-1800 „Dėl Užsieniečių ir Lietuvos Respublikos piliečių, atvykusių ar grįžusių gyventi ir dirbti Lietuvos Respublikoje, vaikų ir suaugusiųjų ugdymo išlyginamosiose klasėse ir išlyginamosiose mobiliosiose grupėse tvarkos aprašo </w:t>
      </w:r>
      <w:r w:rsidRPr="00D71D7A">
        <w:rPr>
          <w:rFonts w:ascii="Times New Roman" w:eastAsia="Times New Roman" w:hAnsi="Times New Roman" w:cs="Times New Roman"/>
          <w:sz w:val="18"/>
          <w:szCs w:val="18"/>
          <w:lang w:val="lt-LT"/>
        </w:rPr>
        <w:t>patvirtinimo</w:t>
      </w:r>
      <w:r w:rsidR="00BB6FAD">
        <w:rPr>
          <w:rFonts w:ascii="Times New Roman" w:eastAsia="Times New Roman" w:hAnsi="Times New Roman" w:cs="Times New Roman"/>
          <w:color w:val="000000" w:themeColor="text1"/>
          <w:sz w:val="18"/>
          <w:szCs w:val="18"/>
          <w:lang w:val="lt-LT"/>
        </w:rPr>
        <w:t>“</w:t>
      </w:r>
      <w:r w:rsidRPr="00D71D7A">
        <w:rPr>
          <w:rFonts w:ascii="Times New Roman" w:eastAsia="Times New Roman" w:hAnsi="Times New Roman" w:cs="Times New Roman"/>
          <w:sz w:val="18"/>
          <w:szCs w:val="18"/>
          <w:lang w:val="lt-LT"/>
        </w:rPr>
        <w:t xml:space="preserve"> (</w:t>
      </w:r>
      <w:r w:rsidR="00000000">
        <w:fldChar w:fldCharType="begin"/>
      </w:r>
      <w:r w:rsidR="00000000">
        <w:instrText xml:space="preserve"> HYPERLINK "https://e-seimas.lrs.lt/portal/legalAct/lt/TAD/TAIS.261598?jfwid" </w:instrText>
      </w:r>
      <w:r w:rsidR="00000000">
        <w:fldChar w:fldCharType="separate"/>
      </w:r>
      <w:r w:rsidRPr="00D71D7A">
        <w:rPr>
          <w:rStyle w:val="Hipersaitas"/>
          <w:rFonts w:ascii="Times New Roman" w:eastAsia="Times New Roman" w:hAnsi="Times New Roman" w:cs="Times New Roman"/>
          <w:sz w:val="18"/>
          <w:szCs w:val="18"/>
          <w:lang w:val="lt-LT"/>
        </w:rPr>
        <w:t>https://e-seimas.lrs.lt/portal/legalAct/lt/TAD/TAIS.261598?jfwid</w:t>
      </w:r>
      <w:r w:rsidR="00000000">
        <w:rPr>
          <w:rStyle w:val="Hipersaitas"/>
          <w:rFonts w:ascii="Times New Roman" w:eastAsia="Times New Roman" w:hAnsi="Times New Roman" w:cs="Times New Roman"/>
          <w:sz w:val="18"/>
          <w:szCs w:val="18"/>
          <w:lang w:val="lt-LT"/>
        </w:rPr>
        <w:fldChar w:fldCharType="end"/>
      </w:r>
      <w:r w:rsidRPr="00D71D7A">
        <w:rPr>
          <w:rFonts w:ascii="Times New Roman" w:eastAsia="Times New Roman" w:hAnsi="Times New Roman" w:cs="Times New Roman"/>
          <w:sz w:val="18"/>
          <w:szCs w:val="18"/>
          <w:lang w:val="lt-LT"/>
        </w:rPr>
        <w:t>).</w:t>
      </w:r>
    </w:p>
  </w:footnote>
  <w:footnote w:id="22">
    <w:p w:rsidR="002C6597" w:rsidRPr="00D71D7A" w:rsidRDefault="002C6597" w:rsidP="005D72C7">
      <w:pPr>
        <w:spacing w:line="257" w:lineRule="auto"/>
        <w:jc w:val="both"/>
        <w:rPr>
          <w:rFonts w:ascii="Times New Roman" w:hAnsi="Times New Roman" w:cs="Times New Roman"/>
          <w:color w:val="000000" w:themeColor="text1"/>
          <w:sz w:val="18"/>
          <w:szCs w:val="18"/>
          <w:lang w:val="lt-LT"/>
        </w:rPr>
      </w:pPr>
      <w:r w:rsidRPr="00D71D7A">
        <w:rPr>
          <w:rStyle w:val="Puslapioinaosnuoroda"/>
          <w:rFonts w:ascii="Times New Roman" w:hAnsi="Times New Roman" w:cs="Times New Roman"/>
          <w:sz w:val="18"/>
          <w:szCs w:val="18"/>
          <w:lang w:val="lt-LT"/>
        </w:rPr>
        <w:footnoteRef/>
      </w:r>
      <w:r w:rsidRPr="00D71D7A">
        <w:rPr>
          <w:rFonts w:ascii="Times New Roman" w:hAnsi="Times New Roman" w:cs="Times New Roman"/>
          <w:sz w:val="18"/>
          <w:szCs w:val="18"/>
          <w:lang w:val="lt-LT"/>
        </w:rPr>
        <w:t xml:space="preserve"> </w:t>
      </w:r>
      <w:r w:rsidRPr="00D71D7A">
        <w:rPr>
          <w:rFonts w:ascii="Times New Roman" w:eastAsia="Times New Roman" w:hAnsi="Times New Roman" w:cs="Times New Roman"/>
          <w:sz w:val="18"/>
          <w:szCs w:val="18"/>
          <w:lang w:val="lt-LT"/>
        </w:rPr>
        <w:t>Bendrieji formaliojo švietimo programų reikalavimai, patvirtinti Lietuvos Respublikos švietimo ir mokslo ministro 2004 m. balandžio 13 d. įsakymu Nr. ISAK-535 „Dėl Bendrųjų formaliojo švietimo programų reikalavimų patvirtinimo“ (</w:t>
      </w:r>
      <w:hyperlink r:id="rId15" w:history="1">
        <w:r w:rsidRPr="00D71D7A">
          <w:rPr>
            <w:rStyle w:val="Hipersaitas"/>
            <w:rFonts w:ascii="Times New Roman" w:hAnsi="Times New Roman" w:cs="Times New Roman"/>
            <w:sz w:val="18"/>
            <w:szCs w:val="18"/>
            <w:lang w:val="lt-LT"/>
          </w:rPr>
          <w:t>https://e-seimas.lrs.lt/portal/legalAct/lt/TAD/TAIS.230971</w:t>
        </w:r>
      </w:hyperlink>
      <w:r w:rsidRPr="00D71D7A">
        <w:rPr>
          <w:rStyle w:val="Hipersaitas"/>
          <w:rFonts w:ascii="Times New Roman" w:eastAsia="Calibri" w:hAnsi="Times New Roman" w:cs="Times New Roman"/>
          <w:color w:val="auto"/>
          <w:sz w:val="18"/>
          <w:szCs w:val="18"/>
          <w:lang w:val="lt-LT"/>
        </w:rPr>
        <w:t>).</w:t>
      </w:r>
    </w:p>
  </w:footnote>
  <w:footnote w:id="23">
    <w:p w:rsidR="002C6597" w:rsidRPr="00BB6FAD" w:rsidRDefault="002C6597" w:rsidP="005D72C7">
      <w:pPr>
        <w:pStyle w:val="Puslapioinaostekstas"/>
        <w:jc w:val="both"/>
        <w:rPr>
          <w:rFonts w:asciiTheme="majorBidi" w:eastAsia="Times New Roman" w:hAnsiTheme="majorBidi" w:cstheme="majorBidi"/>
          <w:color w:val="000000" w:themeColor="text1"/>
          <w:sz w:val="18"/>
          <w:szCs w:val="18"/>
          <w:lang w:val="lt-LT"/>
        </w:rPr>
      </w:pPr>
      <w:r w:rsidRPr="00D71D7A">
        <w:rPr>
          <w:rStyle w:val="Puslapioinaosnuoroda"/>
          <w:rFonts w:ascii="Times New Roman" w:eastAsia="Times New Roman" w:hAnsi="Times New Roman" w:cs="Times New Roman"/>
          <w:sz w:val="18"/>
          <w:szCs w:val="18"/>
          <w:lang w:val="lt-LT"/>
        </w:rPr>
        <w:footnoteRef/>
      </w:r>
      <w:r w:rsidRPr="00D71D7A">
        <w:rPr>
          <w:rFonts w:ascii="Times New Roman" w:eastAsia="Times New Roman" w:hAnsi="Times New Roman" w:cs="Times New Roman"/>
          <w:sz w:val="18"/>
          <w:szCs w:val="18"/>
          <w:lang w:val="lt-LT"/>
        </w:rPr>
        <w:t xml:space="preserve"> </w:t>
      </w:r>
      <w:r w:rsidRPr="00D71D7A">
        <w:rPr>
          <w:rFonts w:ascii="Times New Roman" w:eastAsia="Times New Roman" w:hAnsi="Times New Roman" w:cs="Times New Roman"/>
          <w:color w:val="000000" w:themeColor="text1"/>
          <w:sz w:val="18"/>
          <w:szCs w:val="18"/>
          <w:lang w:val="lt-LT"/>
        </w:rPr>
        <w:t xml:space="preserve">Lietuvos Respublikos </w:t>
      </w:r>
      <w:r w:rsidR="00BB6FAD">
        <w:rPr>
          <w:rFonts w:ascii="Times New Roman" w:eastAsia="Times New Roman" w:hAnsi="Times New Roman" w:cs="Times New Roman"/>
          <w:color w:val="000000" w:themeColor="text1"/>
          <w:sz w:val="18"/>
          <w:szCs w:val="18"/>
          <w:lang w:val="lt-LT"/>
        </w:rPr>
        <w:t>š</w:t>
      </w:r>
      <w:r w:rsidRPr="00D71D7A">
        <w:rPr>
          <w:rFonts w:ascii="Times New Roman" w:eastAsia="Times New Roman" w:hAnsi="Times New Roman" w:cs="Times New Roman"/>
          <w:color w:val="000000" w:themeColor="text1"/>
          <w:sz w:val="18"/>
          <w:szCs w:val="18"/>
          <w:lang w:val="lt-LT"/>
        </w:rPr>
        <w:t>vietimo, mokslo ir sporto ministerijos 2022</w:t>
      </w:r>
      <w:r w:rsidRPr="00BB6FAD">
        <w:rPr>
          <w:rFonts w:asciiTheme="majorBidi" w:eastAsia="Times New Roman" w:hAnsiTheme="majorBidi" w:cstheme="majorBidi"/>
          <w:color w:val="000000" w:themeColor="text1"/>
          <w:sz w:val="18"/>
          <w:szCs w:val="18"/>
          <w:lang w:val="lt-LT"/>
        </w:rPr>
        <w:t xml:space="preserve"> m. birželio 3 d. aplinkraštis Nr. SR-2148 „Dėl ukrainiečių vaikų ugdymo</w:t>
      </w:r>
      <w:r w:rsidR="00BB6FAD">
        <w:rPr>
          <w:rFonts w:asciiTheme="majorBidi" w:eastAsia="Times New Roman" w:hAnsiTheme="majorBidi" w:cstheme="majorBidi"/>
          <w:color w:val="000000" w:themeColor="text1"/>
          <w:sz w:val="18"/>
          <w:szCs w:val="18"/>
          <w:lang w:val="lt-LT"/>
        </w:rPr>
        <w:t>“</w:t>
      </w:r>
      <w:r w:rsidRPr="00BB6FAD">
        <w:rPr>
          <w:rFonts w:asciiTheme="majorBidi" w:eastAsia="Times New Roman" w:hAnsiTheme="majorBidi" w:cstheme="majorBidi"/>
          <w:color w:val="000000" w:themeColor="text1"/>
          <w:sz w:val="18"/>
          <w:szCs w:val="18"/>
          <w:lang w:val="lt-LT"/>
        </w:rPr>
        <w:t>.</w:t>
      </w:r>
    </w:p>
  </w:footnote>
  <w:footnote w:id="24">
    <w:p w:rsidR="00D71D7A" w:rsidRPr="00591A1F" w:rsidRDefault="00D71D7A" w:rsidP="00591A1F">
      <w:pPr>
        <w:pStyle w:val="Puslapioinaostekstas"/>
        <w:jc w:val="both"/>
        <w:rPr>
          <w:rFonts w:asciiTheme="majorBidi" w:hAnsiTheme="majorBidi" w:cstheme="majorBidi"/>
          <w:sz w:val="18"/>
          <w:szCs w:val="18"/>
          <w:lang w:val="lt-LT"/>
        </w:rPr>
      </w:pPr>
      <w:r w:rsidRPr="00591A1F">
        <w:rPr>
          <w:rStyle w:val="Puslapioinaosnuoroda"/>
          <w:rFonts w:asciiTheme="majorBidi" w:hAnsiTheme="majorBidi" w:cstheme="majorBidi"/>
          <w:sz w:val="18"/>
          <w:szCs w:val="18"/>
          <w:lang w:val="lt-LT"/>
        </w:rPr>
        <w:footnoteRef/>
      </w:r>
      <w:r w:rsidRPr="00591A1F">
        <w:rPr>
          <w:rFonts w:asciiTheme="majorBidi" w:hAnsiTheme="majorBidi" w:cstheme="majorBidi"/>
          <w:sz w:val="18"/>
          <w:szCs w:val="18"/>
          <w:lang w:val="lt-LT"/>
        </w:rPr>
        <w:t xml:space="preserve"> </w:t>
      </w:r>
      <w:r w:rsidR="00591A1F" w:rsidRPr="00591A1F">
        <w:rPr>
          <w:rFonts w:asciiTheme="majorBidi" w:hAnsiTheme="majorBidi" w:cstheme="majorBidi"/>
          <w:color w:val="000000"/>
          <w:sz w:val="18"/>
          <w:szCs w:val="18"/>
          <w:lang w:val="lt-LT"/>
        </w:rPr>
        <w:t xml:space="preserve">Ukrainos </w:t>
      </w:r>
      <w:r w:rsidR="006253B2">
        <w:rPr>
          <w:rFonts w:asciiTheme="majorBidi" w:hAnsiTheme="majorBidi" w:cstheme="majorBidi"/>
          <w:color w:val="000000"/>
          <w:sz w:val="18"/>
          <w:szCs w:val="18"/>
          <w:lang w:val="lt-LT"/>
        </w:rPr>
        <w:t>š</w:t>
      </w:r>
      <w:r w:rsidR="00591A1F" w:rsidRPr="00591A1F">
        <w:rPr>
          <w:rFonts w:asciiTheme="majorBidi" w:hAnsiTheme="majorBidi" w:cstheme="majorBidi"/>
          <w:color w:val="000000"/>
          <w:sz w:val="18"/>
          <w:szCs w:val="18"/>
          <w:lang w:val="lt-LT"/>
        </w:rPr>
        <w:t>vietimo ir mokslo ministerija (</w:t>
      </w:r>
      <w:hyperlink r:id="rId16" w:tgtFrame="_blank" w:history="1">
        <w:r w:rsidR="00591A1F" w:rsidRPr="00591A1F">
          <w:rPr>
            <w:rStyle w:val="Hipersaitas"/>
            <w:rFonts w:asciiTheme="majorBidi" w:hAnsiTheme="majorBidi" w:cstheme="majorBidi"/>
            <w:sz w:val="18"/>
            <w:szCs w:val="18"/>
            <w:lang w:val="lt-LT"/>
          </w:rPr>
          <w:t>https://mon.gov.ua/ua/news/majzhe-640-tis-svidoctv-pro-bazovu-ta-zagalnu-serednyu-osvitu-vidadut-ukrayinskim-vipusknikam</w:t>
        </w:r>
      </w:hyperlink>
      <w:r w:rsidR="00591A1F">
        <w:rPr>
          <w:rFonts w:asciiTheme="majorBidi" w:hAnsiTheme="majorBidi" w:cstheme="majorBidi"/>
          <w:color w:val="000000"/>
          <w:sz w:val="18"/>
          <w:szCs w:val="18"/>
          <w:lang w:val="lt-LT"/>
        </w:rPr>
        <w:t xml:space="preserve">; </w:t>
      </w:r>
      <w:hyperlink r:id="rId17" w:history="1">
        <w:r w:rsidR="00591A1F" w:rsidRPr="00504D59">
          <w:rPr>
            <w:rStyle w:val="Hipersaitas"/>
            <w:rFonts w:asciiTheme="majorBidi" w:hAnsiTheme="majorBidi" w:cstheme="majorBidi"/>
            <w:sz w:val="18"/>
            <w:szCs w:val="18"/>
            <w:lang w:val="lt-LT"/>
          </w:rPr>
          <w:t>https://mon.gov.ua/ua/news/vipuskniki-shkil-yaki-perebuvayut-za-kordonom-mozhut-otrimati-dokumenti-pro-osvitu-v-diplomatichnih-ustanovah-ukrayini</w:t>
        </w:r>
      </w:hyperlink>
      <w:r w:rsidR="00591A1F">
        <w:rPr>
          <w:rFonts w:asciiTheme="majorBidi" w:hAnsiTheme="majorBidi" w:cstheme="majorBidi"/>
          <w:color w:val="000000"/>
          <w:sz w:val="18"/>
          <w:szCs w:val="18"/>
          <w:lang w:val="lt-LT"/>
        </w:rPr>
        <w:t>).</w:t>
      </w:r>
    </w:p>
  </w:footnote>
  <w:footnote w:id="25">
    <w:p w:rsidR="002C6597" w:rsidRPr="00BB6FAD" w:rsidRDefault="002C6597" w:rsidP="005D72C7">
      <w:pPr>
        <w:spacing w:line="257" w:lineRule="auto"/>
        <w:jc w:val="both"/>
        <w:rPr>
          <w:rFonts w:asciiTheme="majorBidi" w:hAnsiTheme="majorBidi" w:cstheme="majorBidi"/>
          <w:sz w:val="18"/>
          <w:szCs w:val="18"/>
          <w:lang w:val="lt-LT"/>
        </w:rPr>
      </w:pPr>
      <w:r w:rsidRPr="00D71D7A">
        <w:rPr>
          <w:rStyle w:val="Puslapioinaosnuoroda"/>
          <w:rFonts w:asciiTheme="majorBidi" w:eastAsia="Times New Roman" w:hAnsiTheme="majorBidi" w:cstheme="majorBidi"/>
          <w:sz w:val="18"/>
          <w:szCs w:val="18"/>
          <w:lang w:val="lt-LT"/>
        </w:rPr>
        <w:footnoteRef/>
      </w:r>
      <w:r w:rsidRPr="002C6597">
        <w:rPr>
          <w:rFonts w:asciiTheme="majorBidi" w:eastAsia="Times New Roman" w:hAnsiTheme="majorBidi" w:cstheme="majorBidi"/>
          <w:sz w:val="18"/>
          <w:szCs w:val="18"/>
          <w:lang w:val="lt-LT"/>
        </w:rPr>
        <w:t xml:space="preserve"> </w:t>
      </w:r>
      <w:r w:rsidRPr="00BB6FAD">
        <w:rPr>
          <w:rFonts w:asciiTheme="majorBidi" w:eastAsia="Times New Roman" w:hAnsiTheme="majorBidi" w:cstheme="majorBidi"/>
          <w:sz w:val="18"/>
          <w:szCs w:val="18"/>
          <w:lang w:val="lt-LT"/>
        </w:rPr>
        <w:t xml:space="preserve">Lietuvos Respublikos švietimo, mokslo ir sporto ministro 2017 m. gegužės 17 d. įsakymas Nr. V-373 „Dėl </w:t>
      </w:r>
      <w:r w:rsidR="00BB6FAD">
        <w:rPr>
          <w:rFonts w:asciiTheme="majorBidi" w:eastAsia="Times New Roman" w:hAnsiTheme="majorBidi" w:cstheme="majorBidi"/>
          <w:sz w:val="18"/>
          <w:szCs w:val="18"/>
          <w:lang w:val="lt-LT"/>
        </w:rPr>
        <w:t>A</w:t>
      </w:r>
      <w:r w:rsidRPr="00BB6FAD">
        <w:rPr>
          <w:rFonts w:asciiTheme="majorBidi" w:eastAsia="Times New Roman" w:hAnsiTheme="majorBidi" w:cstheme="majorBidi"/>
          <w:sz w:val="18"/>
          <w:szCs w:val="18"/>
          <w:lang w:val="lt-LT"/>
        </w:rPr>
        <w:t>smenų, pageidaujančių mokytis pagal pirminio arba tęstinio profesinio mokymo programas, bendrojo priėmimo į valstybinę ar savivaldybės arba nevalstybinę profesinio mokymo įstaigą tvarkos aprašo patvirtinimo“</w:t>
      </w:r>
      <w:r w:rsidRPr="00BB6FAD">
        <w:rPr>
          <w:rFonts w:asciiTheme="majorBidi" w:eastAsia="Times New Roman" w:hAnsiTheme="majorBidi" w:cstheme="majorBidi"/>
          <w:color w:val="44546A" w:themeColor="text2"/>
          <w:sz w:val="18"/>
          <w:szCs w:val="18"/>
          <w:lang w:val="lt-LT"/>
        </w:rPr>
        <w:t xml:space="preserve"> (</w:t>
      </w:r>
      <w:r w:rsidR="00000000">
        <w:fldChar w:fldCharType="begin"/>
      </w:r>
      <w:r w:rsidR="00000000">
        <w:instrText xml:space="preserve"> HYPERLINK "https://e-seimas.lrs.lt/portal/legalAct/lt/TAD/ee80e5923c0411e79f4996496b137f39/asr" \h </w:instrText>
      </w:r>
      <w:r w:rsidR="00000000">
        <w:fldChar w:fldCharType="separate"/>
      </w:r>
      <w:r w:rsidRPr="002C6597">
        <w:rPr>
          <w:rStyle w:val="Hipersaitas"/>
          <w:rFonts w:asciiTheme="majorBidi" w:eastAsia="Times New Roman" w:hAnsiTheme="majorBidi" w:cstheme="majorBidi"/>
          <w:sz w:val="18"/>
          <w:szCs w:val="18"/>
          <w:lang w:val="lt-LT"/>
        </w:rPr>
        <w:t>https://e-seimas.lrs.lt/portal/legalAct/lt/TAD/ee80e5923c0411e79f4996496b137f39/asr</w:t>
      </w:r>
      <w:r w:rsidR="00000000">
        <w:rPr>
          <w:rStyle w:val="Hipersaitas"/>
          <w:rFonts w:asciiTheme="majorBidi" w:eastAsia="Times New Roman" w:hAnsiTheme="majorBidi" w:cstheme="majorBidi"/>
          <w:sz w:val="18"/>
          <w:szCs w:val="18"/>
          <w:lang w:val="lt-LT"/>
        </w:rPr>
        <w:fldChar w:fldCharType="end"/>
      </w:r>
      <w:r w:rsidRPr="002C6597">
        <w:rPr>
          <w:rFonts w:asciiTheme="majorBidi" w:eastAsia="Times New Roman" w:hAnsiTheme="majorBidi" w:cstheme="majorBidi"/>
          <w:sz w:val="18"/>
          <w:szCs w:val="18"/>
          <w:lang w:val="lt-LT"/>
        </w:rPr>
        <w:t>).</w:t>
      </w:r>
    </w:p>
  </w:footnote>
  <w:footnote w:id="26">
    <w:p w:rsidR="002C6597" w:rsidRPr="002C6597" w:rsidRDefault="002C6597" w:rsidP="005D72C7">
      <w:pPr>
        <w:pStyle w:val="Puslapioinaostekstas"/>
        <w:jc w:val="both"/>
        <w:rPr>
          <w:rFonts w:asciiTheme="majorBidi" w:eastAsia="Times New Roman" w:hAnsiTheme="majorBidi" w:cstheme="majorBidi"/>
          <w:color w:val="44546A" w:themeColor="text2"/>
          <w:sz w:val="18"/>
          <w:szCs w:val="18"/>
          <w:lang w:val="lt-LT"/>
        </w:rPr>
      </w:pPr>
      <w:r w:rsidRPr="00D71D7A">
        <w:rPr>
          <w:rStyle w:val="Puslapioinaosnuoroda"/>
          <w:rFonts w:asciiTheme="majorBidi" w:eastAsia="Times New Roman" w:hAnsiTheme="majorBidi" w:cstheme="majorBidi"/>
          <w:sz w:val="18"/>
          <w:szCs w:val="18"/>
          <w:lang w:val="lt-LT"/>
        </w:rPr>
        <w:footnoteRef/>
      </w:r>
      <w:r w:rsidRPr="002C6597">
        <w:rPr>
          <w:rFonts w:asciiTheme="majorBidi" w:eastAsia="Times New Roman" w:hAnsiTheme="majorBidi" w:cstheme="majorBidi"/>
          <w:sz w:val="18"/>
          <w:szCs w:val="18"/>
          <w:lang w:val="lt-LT"/>
        </w:rPr>
        <w:t xml:space="preserve"> Lietuvos aukštųjų mokyklų asociacija bendrajam priėmimui organizuoti (</w:t>
      </w:r>
      <w:r w:rsidR="00000000">
        <w:fldChar w:fldCharType="begin"/>
      </w:r>
      <w:r w:rsidR="00000000">
        <w:instrText xml:space="preserve"> HYPERLINK "https://profesinis.lamabpo.lt/" \h </w:instrText>
      </w:r>
      <w:r w:rsidR="00000000">
        <w:fldChar w:fldCharType="separate"/>
      </w:r>
      <w:r w:rsidRPr="002C6597">
        <w:rPr>
          <w:rStyle w:val="Hipersaitas"/>
          <w:rFonts w:asciiTheme="majorBidi" w:eastAsia="Times New Roman" w:hAnsiTheme="majorBidi" w:cstheme="majorBidi"/>
          <w:sz w:val="18"/>
          <w:szCs w:val="18"/>
          <w:lang w:val="lt-LT"/>
        </w:rPr>
        <w:t>https://profesinis.lamabpo.lt/</w:t>
      </w:r>
      <w:r w:rsidR="00000000">
        <w:rPr>
          <w:rStyle w:val="Hipersaitas"/>
          <w:rFonts w:asciiTheme="majorBidi" w:eastAsia="Times New Roman" w:hAnsiTheme="majorBidi" w:cstheme="majorBidi"/>
          <w:sz w:val="18"/>
          <w:szCs w:val="18"/>
          <w:lang w:val="lt-LT"/>
        </w:rPr>
        <w:fldChar w:fldCharType="end"/>
      </w:r>
      <w:r w:rsidRPr="002C6597">
        <w:rPr>
          <w:rFonts w:asciiTheme="majorBidi" w:eastAsia="Times New Roman" w:hAnsiTheme="majorBidi" w:cstheme="majorBidi"/>
          <w:sz w:val="18"/>
          <w:szCs w:val="18"/>
          <w:lang w:val="lt-LT"/>
        </w:rPr>
        <w:t>).</w:t>
      </w:r>
    </w:p>
  </w:footnote>
  <w:footnote w:id="27">
    <w:p w:rsidR="002C6597" w:rsidRPr="00D71D7A" w:rsidRDefault="002C6597" w:rsidP="005D72C7">
      <w:pPr>
        <w:pStyle w:val="Puslapioinaostekstas"/>
        <w:jc w:val="both"/>
        <w:rPr>
          <w:rFonts w:asciiTheme="majorBidi" w:eastAsia="Times New Roman" w:hAnsiTheme="majorBidi" w:cstheme="majorBidi"/>
          <w:sz w:val="18"/>
          <w:szCs w:val="18"/>
          <w:lang w:val="lt-LT"/>
        </w:rPr>
      </w:pPr>
      <w:r w:rsidRPr="00D71D7A">
        <w:rPr>
          <w:rStyle w:val="Puslapioinaosnuoroda"/>
          <w:rFonts w:asciiTheme="majorBidi" w:eastAsia="Times New Roman" w:hAnsiTheme="majorBidi" w:cstheme="majorBidi"/>
          <w:sz w:val="18"/>
          <w:szCs w:val="18"/>
          <w:lang w:val="lt-LT"/>
        </w:rPr>
        <w:footnoteRef/>
      </w:r>
      <w:r w:rsidRPr="002C6597">
        <w:rPr>
          <w:rFonts w:asciiTheme="majorBidi" w:eastAsia="Times New Roman" w:hAnsiTheme="majorBidi" w:cstheme="majorBidi"/>
          <w:sz w:val="18"/>
          <w:szCs w:val="18"/>
          <w:lang w:val="lt-LT"/>
        </w:rPr>
        <w:t xml:space="preserve"> </w:t>
      </w:r>
      <w:r w:rsidRPr="00D71D7A">
        <w:rPr>
          <w:rFonts w:asciiTheme="majorBidi" w:eastAsia="Times New Roman" w:hAnsiTheme="majorBidi" w:cstheme="majorBidi"/>
          <w:sz w:val="18"/>
          <w:szCs w:val="18"/>
          <w:lang w:val="lt-LT"/>
        </w:rPr>
        <w:t>Lietuvos Respublikos švietimo, mokslo ir sporto ministro 2021 m. birželio 16 d. Nr. V-1126 įsakym</w:t>
      </w:r>
      <w:r w:rsidR="00BB6FAD">
        <w:rPr>
          <w:rFonts w:asciiTheme="majorBidi" w:eastAsia="Times New Roman" w:hAnsiTheme="majorBidi" w:cstheme="majorBidi"/>
          <w:sz w:val="18"/>
          <w:szCs w:val="18"/>
          <w:lang w:val="lt-LT"/>
        </w:rPr>
        <w:t>as</w:t>
      </w:r>
      <w:r w:rsidRPr="00D71D7A">
        <w:rPr>
          <w:rFonts w:asciiTheme="majorBidi" w:eastAsia="Times New Roman" w:hAnsiTheme="majorBidi" w:cstheme="majorBidi"/>
          <w:sz w:val="18"/>
          <w:szCs w:val="18"/>
          <w:lang w:val="lt-LT"/>
        </w:rPr>
        <w:t xml:space="preserve"> „Dėl 2021–2022 ir 2022–2023 mokslo metų bendrųjų profesinio mokymo planų patvirtinimo“ (</w:t>
      </w:r>
      <w:hyperlink r:id="rId18">
        <w:r w:rsidRPr="00D71D7A">
          <w:rPr>
            <w:rStyle w:val="Hipersaitas"/>
            <w:rFonts w:asciiTheme="majorBidi" w:eastAsia="Times New Roman" w:hAnsiTheme="majorBidi" w:cstheme="majorBidi"/>
            <w:sz w:val="18"/>
            <w:szCs w:val="18"/>
            <w:lang w:val="lt-LT"/>
          </w:rPr>
          <w:t>https://e-seimas.lrs.lt/portal/legalAct/lt/TAD/85e9a8c0ced911eb91e294a1358e77e9?jfwid=xthl8nbwc</w:t>
        </w:r>
      </w:hyperlink>
      <w:r w:rsidRPr="00D71D7A">
        <w:rPr>
          <w:rFonts w:asciiTheme="majorBidi" w:eastAsia="Times New Roman" w:hAnsiTheme="majorBidi" w:cstheme="majorBidi"/>
          <w:sz w:val="18"/>
          <w:szCs w:val="18"/>
          <w:lang w:val="lt-LT"/>
        </w:rPr>
        <w:t xml:space="preserve">). </w:t>
      </w:r>
    </w:p>
  </w:footnote>
  <w:footnote w:id="28">
    <w:p w:rsidR="002C6597" w:rsidRPr="002C6597" w:rsidRDefault="002C6597" w:rsidP="005D72C7">
      <w:pPr>
        <w:pStyle w:val="Puslapioinaostekstas"/>
        <w:jc w:val="both"/>
        <w:rPr>
          <w:rFonts w:asciiTheme="majorBidi" w:hAnsiTheme="majorBidi" w:cstheme="majorBidi"/>
          <w:sz w:val="18"/>
          <w:szCs w:val="18"/>
          <w:lang w:val="lt-LT"/>
        </w:rPr>
      </w:pPr>
      <w:r w:rsidRPr="00D71D7A">
        <w:rPr>
          <w:rStyle w:val="Puslapioinaosnuoroda"/>
          <w:rFonts w:asciiTheme="majorBidi" w:eastAsia="Times New Roman" w:hAnsiTheme="majorBidi" w:cstheme="majorBidi"/>
          <w:sz w:val="18"/>
          <w:szCs w:val="18"/>
          <w:lang w:val="lt-LT"/>
        </w:rPr>
        <w:footnoteRef/>
      </w:r>
      <w:r w:rsidRPr="00D71D7A">
        <w:rPr>
          <w:rFonts w:asciiTheme="majorBidi" w:eastAsia="Times New Roman" w:hAnsiTheme="majorBidi" w:cstheme="majorBidi"/>
          <w:sz w:val="18"/>
          <w:szCs w:val="18"/>
          <w:lang w:val="lt-LT"/>
        </w:rPr>
        <w:t xml:space="preserve"> </w:t>
      </w:r>
      <w:r w:rsidRPr="002C6597">
        <w:rPr>
          <w:rFonts w:asciiTheme="majorBidi" w:eastAsia="Times New Roman" w:hAnsiTheme="majorBidi" w:cstheme="majorBidi"/>
          <w:sz w:val="18"/>
          <w:szCs w:val="18"/>
          <w:lang w:val="lt-LT"/>
        </w:rPr>
        <w:t>Lietuvos Respublikos Vyriausybės 2019 m. r</w:t>
      </w:r>
      <w:r w:rsidRPr="00BB6FAD">
        <w:rPr>
          <w:rFonts w:asciiTheme="majorBidi" w:eastAsia="Times New Roman" w:hAnsiTheme="majorBidi" w:cstheme="majorBidi"/>
          <w:sz w:val="18"/>
          <w:szCs w:val="18"/>
          <w:lang w:val="lt-LT"/>
        </w:rPr>
        <w:t>ugsėjo 11 d. nutarimas Nr. 934 „Dėl Profesinio mokymo lėšų skaičiavimo vienam mokiniui, kuris mokosi pagal formaliojo profesinio mokymo programą (išskyrus pataisos pareigūnų profesinio mokymo ir vidaus reikalų profesinio mokymo įstaigų vykdomas programas), metodikos patvirtinimo“ (</w:t>
      </w:r>
      <w:r w:rsidR="00000000">
        <w:fldChar w:fldCharType="begin"/>
      </w:r>
      <w:r w:rsidR="00000000">
        <w:instrText xml:space="preserve"> HYPERLINK "https://e-seimas.lrs.lt/portal/legalAct/lt/TAD/35f9b304d85411e98bb2b994315c7101/asr" \h </w:instrText>
      </w:r>
      <w:r w:rsidR="00000000">
        <w:fldChar w:fldCharType="separate"/>
      </w:r>
      <w:r w:rsidRPr="002C6597">
        <w:rPr>
          <w:rStyle w:val="Hipersaitas"/>
          <w:rFonts w:asciiTheme="majorBidi" w:eastAsia="Times New Roman" w:hAnsiTheme="majorBidi" w:cstheme="majorBidi"/>
          <w:sz w:val="18"/>
          <w:szCs w:val="18"/>
          <w:lang w:val="lt-LT"/>
        </w:rPr>
        <w:t>https://e-seimas.lrs.lt/portal/legalAct/lt/TAD/35f9b304d85411e98bb2b994315c7101/asr</w:t>
      </w:r>
      <w:r w:rsidR="00000000">
        <w:rPr>
          <w:rStyle w:val="Hipersaitas"/>
          <w:rFonts w:asciiTheme="majorBidi" w:eastAsia="Times New Roman" w:hAnsiTheme="majorBidi" w:cstheme="majorBidi"/>
          <w:sz w:val="18"/>
          <w:szCs w:val="18"/>
          <w:lang w:val="lt-LT"/>
        </w:rPr>
        <w:fldChar w:fldCharType="end"/>
      </w:r>
      <w:r w:rsidRPr="002C6597">
        <w:rPr>
          <w:rFonts w:asciiTheme="majorBidi" w:eastAsia="Times New Roman" w:hAnsiTheme="majorBidi" w:cstheme="majorBidi"/>
          <w:sz w:val="18"/>
          <w:szCs w:val="18"/>
          <w:lang w:val="lt-LT"/>
        </w:rPr>
        <w:t>)</w:t>
      </w:r>
      <w:r w:rsidRPr="002C6597">
        <w:rPr>
          <w:rFonts w:asciiTheme="majorBidi" w:hAnsiTheme="majorBidi" w:cstheme="majorBidi"/>
          <w:sz w:val="18"/>
          <w:szCs w:val="18"/>
          <w:lang w:val="lt-LT"/>
        </w:rPr>
        <w:t xml:space="preserve">. </w:t>
      </w:r>
    </w:p>
  </w:footnote>
  <w:footnote w:id="29">
    <w:p w:rsidR="002C6597" w:rsidRPr="002C6597" w:rsidRDefault="002C6597" w:rsidP="005D72C7">
      <w:pPr>
        <w:pStyle w:val="Puslapioinaostekstas"/>
        <w:jc w:val="both"/>
        <w:rPr>
          <w:rFonts w:asciiTheme="majorBidi" w:hAnsiTheme="majorBidi" w:cstheme="majorBidi"/>
          <w:sz w:val="18"/>
          <w:szCs w:val="18"/>
          <w:lang w:val="lt-LT"/>
        </w:rPr>
      </w:pPr>
      <w:r w:rsidRPr="00D71D7A">
        <w:rPr>
          <w:rStyle w:val="Puslapioinaosnuoroda"/>
          <w:rFonts w:asciiTheme="majorBidi" w:eastAsia="Times New Roman" w:hAnsiTheme="majorBidi" w:cstheme="majorBidi"/>
          <w:sz w:val="18"/>
          <w:szCs w:val="18"/>
          <w:lang w:val="lt-LT"/>
        </w:rPr>
        <w:footnoteRef/>
      </w:r>
      <w:r w:rsidRPr="002C6597">
        <w:rPr>
          <w:rFonts w:asciiTheme="majorBidi" w:eastAsia="Times New Roman" w:hAnsiTheme="majorBidi" w:cstheme="majorBidi"/>
          <w:sz w:val="18"/>
          <w:szCs w:val="18"/>
          <w:lang w:val="lt-LT"/>
        </w:rPr>
        <w:t xml:space="preserve"> Lietuvos Respublikos Vyriausybės 2012 </w:t>
      </w:r>
      <w:r w:rsidRPr="00BB6FAD">
        <w:rPr>
          <w:rFonts w:asciiTheme="majorBidi" w:eastAsia="Times New Roman" w:hAnsiTheme="majorBidi" w:cstheme="majorBidi"/>
          <w:sz w:val="18"/>
          <w:szCs w:val="18"/>
          <w:lang w:val="lt-LT"/>
        </w:rPr>
        <w:t>m. lapkričio 14 d. nutarimas Nr. 1373 „Dėl Kompetencijų vertinimo lėšų skaičiavimo vienam asmeniui metodikos patvirtinimo“ (</w:t>
      </w:r>
      <w:r w:rsidR="00000000">
        <w:fldChar w:fldCharType="begin"/>
      </w:r>
      <w:r w:rsidR="00000000">
        <w:instrText xml:space="preserve"> HYPERLINK "https://e-seimas.lrs.lt/portal/legalAct/lt/TAD/3a8d93616e3d11ecb2fe9975f8a9e52e?jfwid=bkaxm5mp" \h </w:instrText>
      </w:r>
      <w:r w:rsidR="00000000">
        <w:fldChar w:fldCharType="separate"/>
      </w:r>
      <w:r w:rsidRPr="002C6597">
        <w:rPr>
          <w:rStyle w:val="Hipersaitas"/>
          <w:rFonts w:asciiTheme="majorBidi" w:eastAsia="Times New Roman" w:hAnsiTheme="majorBidi" w:cstheme="majorBidi"/>
          <w:sz w:val="18"/>
          <w:szCs w:val="18"/>
          <w:lang w:val="lt-LT"/>
        </w:rPr>
        <w:t>https://e-seimas.lrs.lt/portal/legalAct/lt/TAD/3a8d93616e3d11ecb2fe9975f8a9e52e?jfwid=bkaxm5mp</w:t>
      </w:r>
      <w:r w:rsidR="00000000">
        <w:rPr>
          <w:rStyle w:val="Hipersaitas"/>
          <w:rFonts w:asciiTheme="majorBidi" w:eastAsia="Times New Roman" w:hAnsiTheme="majorBidi" w:cstheme="majorBidi"/>
          <w:sz w:val="18"/>
          <w:szCs w:val="18"/>
          <w:lang w:val="lt-LT"/>
        </w:rPr>
        <w:fldChar w:fldCharType="end"/>
      </w:r>
      <w:r w:rsidRPr="002C6597">
        <w:rPr>
          <w:rFonts w:asciiTheme="majorBidi" w:eastAsia="Times New Roman" w:hAnsiTheme="majorBidi" w:cstheme="majorBidi"/>
          <w:sz w:val="18"/>
          <w:szCs w:val="18"/>
          <w:lang w:val="lt-LT"/>
        </w:rPr>
        <w:t xml:space="preserve">). </w:t>
      </w:r>
    </w:p>
  </w:footnote>
  <w:footnote w:id="30">
    <w:p w:rsidR="002C6597" w:rsidRPr="00D71D7A" w:rsidRDefault="002C6597" w:rsidP="005D72C7">
      <w:pPr>
        <w:pStyle w:val="Puslapioinaostekstas"/>
        <w:jc w:val="both"/>
        <w:rPr>
          <w:rFonts w:asciiTheme="majorBidi" w:hAnsiTheme="majorBidi" w:cstheme="majorBidi"/>
          <w:sz w:val="18"/>
          <w:szCs w:val="18"/>
          <w:lang w:val="lt-LT"/>
        </w:rPr>
      </w:pPr>
      <w:r w:rsidRPr="00D71D7A">
        <w:rPr>
          <w:rStyle w:val="Puslapioinaosnuoroda"/>
          <w:rFonts w:asciiTheme="majorBidi" w:eastAsia="Times New Roman" w:hAnsiTheme="majorBidi" w:cstheme="majorBidi"/>
          <w:sz w:val="18"/>
          <w:szCs w:val="18"/>
          <w:lang w:val="lt-LT"/>
        </w:rPr>
        <w:footnoteRef/>
      </w:r>
      <w:r w:rsidRPr="00D71D7A">
        <w:rPr>
          <w:rFonts w:asciiTheme="majorBidi" w:eastAsia="Times New Roman" w:hAnsiTheme="majorBidi" w:cstheme="majorBidi"/>
          <w:sz w:val="18"/>
          <w:szCs w:val="18"/>
          <w:lang w:val="lt-LT"/>
        </w:rPr>
        <w:t xml:space="preserve"> Lietuvos Respublikos švietimo ir mokslo ministro 2020 m. rugsėjo 30 d. </w:t>
      </w:r>
      <w:r w:rsidR="00BB6FAD">
        <w:rPr>
          <w:rFonts w:asciiTheme="majorBidi" w:eastAsia="Times New Roman" w:hAnsiTheme="majorBidi" w:cstheme="majorBidi"/>
          <w:sz w:val="18"/>
          <w:szCs w:val="18"/>
          <w:lang w:val="lt-LT"/>
        </w:rPr>
        <w:t xml:space="preserve">įsakymas </w:t>
      </w:r>
      <w:r w:rsidRPr="00D71D7A">
        <w:rPr>
          <w:rFonts w:asciiTheme="majorBidi" w:eastAsia="Times New Roman" w:hAnsiTheme="majorBidi" w:cstheme="majorBidi"/>
          <w:sz w:val="18"/>
          <w:szCs w:val="18"/>
          <w:lang w:val="lt-LT"/>
        </w:rPr>
        <w:t>Nr. V-1480 „Dėl švietimo, mokslo ir sporto ministro 2015 m. sausio 14 d. įsakymo Nr. V-15 „Dėl Asmens įgytų kompetencijų vertinimo tvarkos aprašo patvirtinimo“ pakeitimo</w:t>
      </w:r>
      <w:r w:rsidR="00BB6FAD">
        <w:rPr>
          <w:rFonts w:asciiTheme="majorBidi" w:eastAsia="Times New Roman" w:hAnsiTheme="majorBidi" w:cstheme="majorBidi"/>
          <w:sz w:val="18"/>
          <w:szCs w:val="18"/>
          <w:lang w:val="lt-LT"/>
        </w:rPr>
        <w:t>“</w:t>
      </w:r>
      <w:r w:rsidRPr="00D71D7A">
        <w:rPr>
          <w:rFonts w:asciiTheme="majorBidi" w:eastAsia="Times New Roman" w:hAnsiTheme="majorBidi" w:cstheme="majorBidi"/>
          <w:sz w:val="18"/>
          <w:szCs w:val="18"/>
          <w:lang w:val="lt-LT"/>
        </w:rPr>
        <w:t xml:space="preserve"> (</w:t>
      </w:r>
      <w:hyperlink r:id="rId19">
        <w:r w:rsidRPr="00D71D7A">
          <w:rPr>
            <w:rStyle w:val="Hipersaitas"/>
            <w:rFonts w:asciiTheme="majorBidi" w:eastAsia="Times New Roman" w:hAnsiTheme="majorBidi" w:cstheme="majorBidi"/>
            <w:sz w:val="18"/>
            <w:szCs w:val="18"/>
            <w:lang w:val="lt-LT"/>
          </w:rPr>
          <w:t>https://e-seimas.lrs.lt/portal/legalAct/lt/TAD/247f70c2035411ebbedbd456d2fb030d/asr</w:t>
        </w:r>
      </w:hyperlink>
      <w:r w:rsidRPr="00D71D7A">
        <w:rPr>
          <w:rFonts w:asciiTheme="majorBidi" w:eastAsia="Times New Roman" w:hAnsiTheme="majorBidi" w:cstheme="majorBidi"/>
          <w:sz w:val="18"/>
          <w:szCs w:val="18"/>
          <w:lang w:val="lt-LT"/>
        </w:rPr>
        <w:t>).</w:t>
      </w:r>
    </w:p>
  </w:footnote>
  <w:footnote w:id="31">
    <w:p w:rsidR="002C6597" w:rsidRPr="00D71D7A" w:rsidRDefault="002C6597" w:rsidP="005D72C7">
      <w:pPr>
        <w:pStyle w:val="Puslapioinaostekstas"/>
        <w:jc w:val="both"/>
        <w:rPr>
          <w:rFonts w:ascii="Times New Roman" w:eastAsia="Segoe UI" w:hAnsi="Times New Roman" w:cs="Times New Roman"/>
          <w:color w:val="0563C1" w:themeColor="hyperlink"/>
          <w:sz w:val="18"/>
          <w:szCs w:val="18"/>
          <w:u w:val="single"/>
          <w:lang w:val="lt-LT"/>
        </w:rPr>
      </w:pPr>
      <w:r w:rsidRPr="00D71D7A">
        <w:rPr>
          <w:rStyle w:val="Puslapioinaosnuoroda"/>
          <w:rFonts w:asciiTheme="majorBidi" w:hAnsiTheme="majorBidi" w:cstheme="majorBidi"/>
          <w:sz w:val="18"/>
          <w:szCs w:val="18"/>
          <w:lang w:val="lt-LT"/>
        </w:rPr>
        <w:footnoteRef/>
      </w:r>
      <w:r w:rsidRPr="00D71D7A">
        <w:rPr>
          <w:rFonts w:asciiTheme="majorBidi" w:hAnsiTheme="majorBidi" w:cstheme="majorBidi"/>
          <w:sz w:val="18"/>
          <w:szCs w:val="18"/>
          <w:lang w:val="lt-LT"/>
        </w:rPr>
        <w:t xml:space="preserve"> </w:t>
      </w:r>
      <w:r w:rsidRPr="00D71D7A">
        <w:rPr>
          <w:rFonts w:asciiTheme="majorBidi" w:eastAsia="Times New Roman" w:hAnsiTheme="majorBidi" w:cstheme="majorBidi"/>
          <w:sz w:val="18"/>
          <w:szCs w:val="18"/>
          <w:lang w:val="lt-LT"/>
        </w:rPr>
        <w:t xml:space="preserve">Lietuvos Respublikos švietimo ir mokslo ministro 2015 m. kovo 23 d. Nr. V-231 įsakymas „Dėl </w:t>
      </w:r>
      <w:r w:rsidR="00BB6FAD">
        <w:rPr>
          <w:rFonts w:asciiTheme="majorBidi" w:eastAsia="Times New Roman" w:hAnsiTheme="majorBidi" w:cstheme="majorBidi"/>
          <w:sz w:val="18"/>
          <w:szCs w:val="18"/>
          <w:lang w:val="lt-LT"/>
        </w:rPr>
        <w:t>P</w:t>
      </w:r>
      <w:r w:rsidRPr="00D71D7A">
        <w:rPr>
          <w:rFonts w:asciiTheme="majorBidi" w:eastAsia="Times New Roman" w:hAnsiTheme="majorBidi" w:cstheme="majorBidi"/>
          <w:sz w:val="18"/>
          <w:szCs w:val="18"/>
          <w:lang w:val="lt-LT"/>
        </w:rPr>
        <w:t xml:space="preserve">rofesinio mokymo diplomo ir pažymėjimo turinio, formos ir išdavimo tvarkos </w:t>
      </w:r>
      <w:r w:rsidRPr="00D71D7A">
        <w:rPr>
          <w:rFonts w:ascii="Times New Roman" w:eastAsia="Times New Roman" w:hAnsi="Times New Roman" w:cs="Times New Roman"/>
          <w:sz w:val="18"/>
          <w:szCs w:val="18"/>
          <w:lang w:val="lt-LT"/>
        </w:rPr>
        <w:t>aprašo patvirtinimo</w:t>
      </w:r>
      <w:r w:rsidR="00BB6FAD" w:rsidRPr="00D71D7A">
        <w:rPr>
          <w:rFonts w:ascii="Times New Roman" w:eastAsia="Times New Roman" w:hAnsi="Times New Roman" w:cs="Times New Roman"/>
          <w:sz w:val="18"/>
          <w:szCs w:val="18"/>
          <w:lang w:val="lt-LT"/>
        </w:rPr>
        <w:t>“</w:t>
      </w:r>
      <w:r w:rsidRPr="00D71D7A">
        <w:rPr>
          <w:rFonts w:ascii="Times New Roman" w:eastAsia="Times New Roman" w:hAnsi="Times New Roman" w:cs="Times New Roman"/>
          <w:sz w:val="18"/>
          <w:szCs w:val="18"/>
          <w:lang w:val="lt-LT"/>
        </w:rPr>
        <w:t xml:space="preserve"> (</w:t>
      </w:r>
      <w:r w:rsidRPr="00D71D7A">
        <w:rPr>
          <w:rFonts w:ascii="Times New Roman" w:hAnsi="Times New Roman" w:cs="Times New Roman"/>
          <w:lang w:val="lt-LT"/>
        </w:rPr>
        <w:t>https://e-seimas.lrs.lt/portal/legalAct/lt/TAD/4e8a5510d33a11e49a8e8a8aa8141086/asr</w:t>
      </w:r>
      <w:r w:rsidRPr="00D71D7A">
        <w:rPr>
          <w:rFonts w:ascii="Times New Roman" w:eastAsia="Times New Roman" w:hAnsi="Times New Roman" w:cs="Times New Roman"/>
          <w:sz w:val="18"/>
          <w:szCs w:val="18"/>
          <w:lang w:val="lt-LT"/>
        </w:rPr>
        <w:t>).</w:t>
      </w:r>
    </w:p>
    <w:p w:rsidR="002C6597" w:rsidRPr="00D71D7A" w:rsidRDefault="002C6597" w:rsidP="005D72C7">
      <w:pPr>
        <w:pStyle w:val="Puslapioinaostekstas"/>
        <w:jc w:val="both"/>
        <w:rPr>
          <w:rFonts w:ascii="Times New Roman" w:hAnsi="Times New Roman" w:cs="Times New Roman"/>
          <w:color w:val="333333"/>
          <w:sz w:val="18"/>
          <w:szCs w:val="18"/>
          <w:lang w:val="lt-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831632"/>
      <w:docPartObj>
        <w:docPartGallery w:val="Page Numbers (Top of Page)"/>
        <w:docPartUnique/>
      </w:docPartObj>
    </w:sdtPr>
    <w:sdtContent>
      <w:p w:rsidR="002C6597" w:rsidRDefault="002C6597">
        <w:pPr>
          <w:pStyle w:val="Antrats"/>
          <w:jc w:val="center"/>
        </w:pPr>
        <w:r>
          <w:fldChar w:fldCharType="begin"/>
        </w:r>
        <w:r>
          <w:instrText>PAGE   \* MERGEFORMAT</w:instrText>
        </w:r>
        <w:r>
          <w:fldChar w:fldCharType="separate"/>
        </w:r>
        <w:r w:rsidR="006253B2" w:rsidRPr="006253B2">
          <w:rPr>
            <w:noProof/>
            <w:lang w:val="lt-LT"/>
          </w:rPr>
          <w:t>8</w:t>
        </w:r>
        <w:r>
          <w:fldChar w:fldCharType="end"/>
        </w:r>
      </w:p>
    </w:sdtContent>
  </w:sdt>
  <w:p w:rsidR="002C6597" w:rsidRDefault="002C6597">
    <w:pPr>
      <w:pBdr>
        <w:top w:val="nil"/>
        <w:left w:val="nil"/>
        <w:bottom w:val="nil"/>
        <w:right w:val="nil"/>
        <w:between w:val="nil"/>
      </w:pBdr>
      <w:tabs>
        <w:tab w:val="center" w:pos="4819"/>
        <w:tab w:val="right" w:pos="9071"/>
      </w:tabs>
      <w:rPr>
        <w:rFonts w:ascii="Helvetica Neue" w:hAnsi="Helvetica Neue"/>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6597" w:rsidRDefault="002C6597" w:rsidP="10039A5E">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5"/>
      <w:gridCol w:w="3215"/>
      <w:gridCol w:w="3215"/>
    </w:tblGrid>
    <w:tr w:rsidR="002C6597" w:rsidTr="10039A5E">
      <w:tc>
        <w:tcPr>
          <w:tcW w:w="3215" w:type="dxa"/>
        </w:tcPr>
        <w:p w:rsidR="002C6597" w:rsidRDefault="002C6597" w:rsidP="10039A5E">
          <w:pPr>
            <w:pStyle w:val="Antrats"/>
            <w:ind w:left="-115"/>
          </w:pPr>
        </w:p>
      </w:tc>
      <w:tc>
        <w:tcPr>
          <w:tcW w:w="3215" w:type="dxa"/>
        </w:tcPr>
        <w:p w:rsidR="002C6597" w:rsidRDefault="002C6597" w:rsidP="10039A5E">
          <w:pPr>
            <w:pStyle w:val="Antrats"/>
            <w:jc w:val="center"/>
          </w:pPr>
        </w:p>
      </w:tc>
      <w:tc>
        <w:tcPr>
          <w:tcW w:w="3215" w:type="dxa"/>
        </w:tcPr>
        <w:p w:rsidR="002C6597" w:rsidRDefault="002C6597" w:rsidP="10039A5E">
          <w:pPr>
            <w:pStyle w:val="Antrats"/>
            <w:ind w:right="-115"/>
            <w:jc w:val="right"/>
          </w:pPr>
        </w:p>
      </w:tc>
    </w:tr>
  </w:tbl>
  <w:p w:rsidR="002C6597" w:rsidRDefault="002C6597" w:rsidP="10039A5E">
    <w:pPr>
      <w:pStyle w:val="Antrats"/>
    </w:pPr>
  </w:p>
</w:hdr>
</file>

<file path=word/intelligence2.xml><?xml version="1.0" encoding="utf-8"?>
<int2:intelligence xmlns:int2="http://schemas.microsoft.com/office/intelligence/2020/intelligence" xmlns:oel="http://schemas.microsoft.com/office/2019/extlst">
  <int2:observations>
    <int2:textHash int2:hashCode="5Rr1SC1O2R6idB" int2:id="QQk6dIva">
      <int2:state int2:value="Rejected" int2:type="LegacyProofing"/>
    </int2:textHash>
    <int2:textHash int2:hashCode="HjzsxO0PixOxX5" int2:id="yidSILfW">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94BB2"/>
    <w:multiLevelType w:val="hybridMultilevel"/>
    <w:tmpl w:val="DA80E132"/>
    <w:lvl w:ilvl="0" w:tplc="CECE2AAE">
      <w:start w:val="1"/>
      <w:numFmt w:val="bullet"/>
      <w:lvlText w:val=""/>
      <w:lvlJc w:val="left"/>
      <w:pPr>
        <w:ind w:left="720" w:hanging="360"/>
      </w:pPr>
      <w:rPr>
        <w:rFonts w:ascii="Symbol" w:hAnsi="Symbol" w:hint="default"/>
      </w:rPr>
    </w:lvl>
    <w:lvl w:ilvl="1" w:tplc="CB8A04D6">
      <w:start w:val="1"/>
      <w:numFmt w:val="bullet"/>
      <w:lvlText w:val="o"/>
      <w:lvlJc w:val="left"/>
      <w:pPr>
        <w:ind w:left="1440" w:hanging="360"/>
      </w:pPr>
      <w:rPr>
        <w:rFonts w:ascii="Courier New" w:hAnsi="Courier New" w:hint="default"/>
      </w:rPr>
    </w:lvl>
    <w:lvl w:ilvl="2" w:tplc="C62C43F2">
      <w:start w:val="1"/>
      <w:numFmt w:val="bullet"/>
      <w:lvlText w:val=""/>
      <w:lvlJc w:val="left"/>
      <w:pPr>
        <w:ind w:left="2160" w:hanging="360"/>
      </w:pPr>
      <w:rPr>
        <w:rFonts w:ascii="Wingdings" w:hAnsi="Wingdings" w:hint="default"/>
      </w:rPr>
    </w:lvl>
    <w:lvl w:ilvl="3" w:tplc="041868CE">
      <w:start w:val="1"/>
      <w:numFmt w:val="bullet"/>
      <w:lvlText w:val=""/>
      <w:lvlJc w:val="left"/>
      <w:pPr>
        <w:ind w:left="2880" w:hanging="360"/>
      </w:pPr>
      <w:rPr>
        <w:rFonts w:ascii="Symbol" w:hAnsi="Symbol" w:hint="default"/>
      </w:rPr>
    </w:lvl>
    <w:lvl w:ilvl="4" w:tplc="FF86811C">
      <w:start w:val="1"/>
      <w:numFmt w:val="bullet"/>
      <w:lvlText w:val="o"/>
      <w:lvlJc w:val="left"/>
      <w:pPr>
        <w:ind w:left="3600" w:hanging="360"/>
      </w:pPr>
      <w:rPr>
        <w:rFonts w:ascii="Courier New" w:hAnsi="Courier New" w:hint="default"/>
      </w:rPr>
    </w:lvl>
    <w:lvl w:ilvl="5" w:tplc="B138635A">
      <w:start w:val="1"/>
      <w:numFmt w:val="bullet"/>
      <w:lvlText w:val=""/>
      <w:lvlJc w:val="left"/>
      <w:pPr>
        <w:ind w:left="4320" w:hanging="360"/>
      </w:pPr>
      <w:rPr>
        <w:rFonts w:ascii="Wingdings" w:hAnsi="Wingdings" w:hint="default"/>
      </w:rPr>
    </w:lvl>
    <w:lvl w:ilvl="6" w:tplc="D004A02C">
      <w:start w:val="1"/>
      <w:numFmt w:val="bullet"/>
      <w:lvlText w:val=""/>
      <w:lvlJc w:val="left"/>
      <w:pPr>
        <w:ind w:left="5040" w:hanging="360"/>
      </w:pPr>
      <w:rPr>
        <w:rFonts w:ascii="Symbol" w:hAnsi="Symbol" w:hint="default"/>
      </w:rPr>
    </w:lvl>
    <w:lvl w:ilvl="7" w:tplc="41B67164">
      <w:start w:val="1"/>
      <w:numFmt w:val="bullet"/>
      <w:lvlText w:val="o"/>
      <w:lvlJc w:val="left"/>
      <w:pPr>
        <w:ind w:left="5760" w:hanging="360"/>
      </w:pPr>
      <w:rPr>
        <w:rFonts w:ascii="Courier New" w:hAnsi="Courier New" w:hint="default"/>
      </w:rPr>
    </w:lvl>
    <w:lvl w:ilvl="8" w:tplc="7EC03368">
      <w:start w:val="1"/>
      <w:numFmt w:val="bullet"/>
      <w:lvlText w:val=""/>
      <w:lvlJc w:val="left"/>
      <w:pPr>
        <w:ind w:left="6480" w:hanging="360"/>
      </w:pPr>
      <w:rPr>
        <w:rFonts w:ascii="Wingdings" w:hAnsi="Wingdings" w:hint="default"/>
      </w:rPr>
    </w:lvl>
  </w:abstractNum>
  <w:abstractNum w:abstractNumId="1" w15:restartNumberingAfterBreak="0">
    <w:nsid w:val="1A9491B6"/>
    <w:multiLevelType w:val="hybridMultilevel"/>
    <w:tmpl w:val="41C451DC"/>
    <w:lvl w:ilvl="0" w:tplc="FBEAC3D4">
      <w:start w:val="1"/>
      <w:numFmt w:val="decimal"/>
      <w:lvlText w:val="%1."/>
      <w:lvlJc w:val="left"/>
      <w:pPr>
        <w:ind w:left="720" w:hanging="360"/>
      </w:pPr>
    </w:lvl>
    <w:lvl w:ilvl="1" w:tplc="2440EFE0">
      <w:start w:val="1"/>
      <w:numFmt w:val="decimal"/>
      <w:lvlText w:val="%2)"/>
      <w:lvlJc w:val="left"/>
      <w:pPr>
        <w:ind w:left="1440" w:hanging="360"/>
      </w:pPr>
    </w:lvl>
    <w:lvl w:ilvl="2" w:tplc="05AC0360">
      <w:start w:val="1"/>
      <w:numFmt w:val="lowerRoman"/>
      <w:lvlText w:val="%3."/>
      <w:lvlJc w:val="right"/>
      <w:pPr>
        <w:ind w:left="2160" w:hanging="180"/>
      </w:pPr>
    </w:lvl>
    <w:lvl w:ilvl="3" w:tplc="C4CA1C2E">
      <w:start w:val="1"/>
      <w:numFmt w:val="decimal"/>
      <w:lvlText w:val="%4."/>
      <w:lvlJc w:val="left"/>
      <w:pPr>
        <w:ind w:left="2880" w:hanging="360"/>
      </w:pPr>
    </w:lvl>
    <w:lvl w:ilvl="4" w:tplc="7362E8BC">
      <w:start w:val="1"/>
      <w:numFmt w:val="lowerLetter"/>
      <w:lvlText w:val="%5."/>
      <w:lvlJc w:val="left"/>
      <w:pPr>
        <w:ind w:left="3600" w:hanging="360"/>
      </w:pPr>
    </w:lvl>
    <w:lvl w:ilvl="5" w:tplc="1A569884">
      <w:start w:val="1"/>
      <w:numFmt w:val="lowerRoman"/>
      <w:lvlText w:val="%6."/>
      <w:lvlJc w:val="right"/>
      <w:pPr>
        <w:ind w:left="4320" w:hanging="180"/>
      </w:pPr>
    </w:lvl>
    <w:lvl w:ilvl="6" w:tplc="833885BE">
      <w:start w:val="1"/>
      <w:numFmt w:val="decimal"/>
      <w:lvlText w:val="%7."/>
      <w:lvlJc w:val="left"/>
      <w:pPr>
        <w:ind w:left="5040" w:hanging="360"/>
      </w:pPr>
    </w:lvl>
    <w:lvl w:ilvl="7" w:tplc="47EA391C">
      <w:start w:val="1"/>
      <w:numFmt w:val="lowerLetter"/>
      <w:lvlText w:val="%8."/>
      <w:lvlJc w:val="left"/>
      <w:pPr>
        <w:ind w:left="5760" w:hanging="360"/>
      </w:pPr>
    </w:lvl>
    <w:lvl w:ilvl="8" w:tplc="78863A5A">
      <w:start w:val="1"/>
      <w:numFmt w:val="lowerRoman"/>
      <w:lvlText w:val="%9."/>
      <w:lvlJc w:val="right"/>
      <w:pPr>
        <w:ind w:left="6480" w:hanging="180"/>
      </w:pPr>
    </w:lvl>
  </w:abstractNum>
  <w:abstractNum w:abstractNumId="2" w15:restartNumberingAfterBreak="0">
    <w:nsid w:val="22DC08F3"/>
    <w:multiLevelType w:val="hybridMultilevel"/>
    <w:tmpl w:val="324E2068"/>
    <w:lvl w:ilvl="0" w:tplc="B79C7954">
      <w:start w:val="1"/>
      <w:numFmt w:val="decimal"/>
      <w:lvlText w:val="%1."/>
      <w:lvlJc w:val="left"/>
      <w:pPr>
        <w:ind w:left="720" w:hanging="360"/>
      </w:pPr>
    </w:lvl>
    <w:lvl w:ilvl="1" w:tplc="F822D530">
      <w:start w:val="1"/>
      <w:numFmt w:val="lowerLetter"/>
      <w:lvlText w:val="%2."/>
      <w:lvlJc w:val="left"/>
      <w:pPr>
        <w:ind w:left="1440" w:hanging="360"/>
      </w:pPr>
    </w:lvl>
    <w:lvl w:ilvl="2" w:tplc="3222BA06">
      <w:start w:val="1"/>
      <w:numFmt w:val="lowerRoman"/>
      <w:lvlText w:val="%3."/>
      <w:lvlJc w:val="right"/>
      <w:pPr>
        <w:ind w:left="2160" w:hanging="180"/>
      </w:pPr>
    </w:lvl>
    <w:lvl w:ilvl="3" w:tplc="27E2505C">
      <w:start w:val="1"/>
      <w:numFmt w:val="decimal"/>
      <w:lvlText w:val="%4."/>
      <w:lvlJc w:val="left"/>
      <w:pPr>
        <w:ind w:left="2880" w:hanging="360"/>
      </w:pPr>
    </w:lvl>
    <w:lvl w:ilvl="4" w:tplc="517A48E4">
      <w:start w:val="1"/>
      <w:numFmt w:val="lowerLetter"/>
      <w:lvlText w:val="%5."/>
      <w:lvlJc w:val="left"/>
      <w:pPr>
        <w:ind w:left="3600" w:hanging="360"/>
      </w:pPr>
    </w:lvl>
    <w:lvl w:ilvl="5" w:tplc="E1BEB39E">
      <w:start w:val="1"/>
      <w:numFmt w:val="lowerRoman"/>
      <w:lvlText w:val="%6."/>
      <w:lvlJc w:val="right"/>
      <w:pPr>
        <w:ind w:left="4320" w:hanging="180"/>
      </w:pPr>
    </w:lvl>
    <w:lvl w:ilvl="6" w:tplc="41F0123A">
      <w:start w:val="1"/>
      <w:numFmt w:val="decimal"/>
      <w:lvlText w:val="%7."/>
      <w:lvlJc w:val="left"/>
      <w:pPr>
        <w:ind w:left="5040" w:hanging="360"/>
      </w:pPr>
    </w:lvl>
    <w:lvl w:ilvl="7" w:tplc="A36AA744">
      <w:start w:val="1"/>
      <w:numFmt w:val="lowerLetter"/>
      <w:lvlText w:val="%8."/>
      <w:lvlJc w:val="left"/>
      <w:pPr>
        <w:ind w:left="5760" w:hanging="360"/>
      </w:pPr>
    </w:lvl>
    <w:lvl w:ilvl="8" w:tplc="86084D26">
      <w:start w:val="1"/>
      <w:numFmt w:val="lowerRoman"/>
      <w:lvlText w:val="%9."/>
      <w:lvlJc w:val="right"/>
      <w:pPr>
        <w:ind w:left="6480" w:hanging="180"/>
      </w:pPr>
    </w:lvl>
  </w:abstractNum>
  <w:abstractNum w:abstractNumId="3" w15:restartNumberingAfterBreak="0">
    <w:nsid w:val="233D2C24"/>
    <w:multiLevelType w:val="hybridMultilevel"/>
    <w:tmpl w:val="9556A5D0"/>
    <w:lvl w:ilvl="0" w:tplc="CFA21A34">
      <w:start w:val="1"/>
      <w:numFmt w:val="bullet"/>
      <w:lvlText w:val=""/>
      <w:lvlJc w:val="left"/>
      <w:pPr>
        <w:ind w:left="720" w:hanging="360"/>
      </w:pPr>
      <w:rPr>
        <w:rFonts w:ascii="Symbol" w:hAnsi="Symbol" w:hint="default"/>
      </w:rPr>
    </w:lvl>
    <w:lvl w:ilvl="1" w:tplc="A8D0B5AC">
      <w:start w:val="1"/>
      <w:numFmt w:val="bullet"/>
      <w:lvlText w:val="o"/>
      <w:lvlJc w:val="left"/>
      <w:pPr>
        <w:ind w:left="1440" w:hanging="360"/>
      </w:pPr>
      <w:rPr>
        <w:rFonts w:ascii="Courier New" w:hAnsi="Courier New" w:hint="default"/>
      </w:rPr>
    </w:lvl>
    <w:lvl w:ilvl="2" w:tplc="F8BE5C9C">
      <w:start w:val="1"/>
      <w:numFmt w:val="bullet"/>
      <w:lvlText w:val=""/>
      <w:lvlJc w:val="left"/>
      <w:pPr>
        <w:ind w:left="2160" w:hanging="360"/>
      </w:pPr>
      <w:rPr>
        <w:rFonts w:ascii="Wingdings" w:hAnsi="Wingdings" w:hint="default"/>
      </w:rPr>
    </w:lvl>
    <w:lvl w:ilvl="3" w:tplc="5086BE20">
      <w:start w:val="1"/>
      <w:numFmt w:val="bullet"/>
      <w:lvlText w:val=""/>
      <w:lvlJc w:val="left"/>
      <w:pPr>
        <w:ind w:left="2880" w:hanging="360"/>
      </w:pPr>
      <w:rPr>
        <w:rFonts w:ascii="Symbol" w:hAnsi="Symbol" w:hint="default"/>
      </w:rPr>
    </w:lvl>
    <w:lvl w:ilvl="4" w:tplc="4300BECE">
      <w:start w:val="1"/>
      <w:numFmt w:val="bullet"/>
      <w:lvlText w:val="o"/>
      <w:lvlJc w:val="left"/>
      <w:pPr>
        <w:ind w:left="3600" w:hanging="360"/>
      </w:pPr>
      <w:rPr>
        <w:rFonts w:ascii="Courier New" w:hAnsi="Courier New" w:hint="default"/>
      </w:rPr>
    </w:lvl>
    <w:lvl w:ilvl="5" w:tplc="97145668">
      <w:start w:val="1"/>
      <w:numFmt w:val="bullet"/>
      <w:lvlText w:val=""/>
      <w:lvlJc w:val="left"/>
      <w:pPr>
        <w:ind w:left="4320" w:hanging="360"/>
      </w:pPr>
      <w:rPr>
        <w:rFonts w:ascii="Wingdings" w:hAnsi="Wingdings" w:hint="default"/>
      </w:rPr>
    </w:lvl>
    <w:lvl w:ilvl="6" w:tplc="546C370C">
      <w:start w:val="1"/>
      <w:numFmt w:val="bullet"/>
      <w:lvlText w:val=""/>
      <w:lvlJc w:val="left"/>
      <w:pPr>
        <w:ind w:left="5040" w:hanging="360"/>
      </w:pPr>
      <w:rPr>
        <w:rFonts w:ascii="Symbol" w:hAnsi="Symbol" w:hint="default"/>
      </w:rPr>
    </w:lvl>
    <w:lvl w:ilvl="7" w:tplc="41FE2DD8">
      <w:start w:val="1"/>
      <w:numFmt w:val="bullet"/>
      <w:lvlText w:val="o"/>
      <w:lvlJc w:val="left"/>
      <w:pPr>
        <w:ind w:left="5760" w:hanging="360"/>
      </w:pPr>
      <w:rPr>
        <w:rFonts w:ascii="Courier New" w:hAnsi="Courier New" w:hint="default"/>
      </w:rPr>
    </w:lvl>
    <w:lvl w:ilvl="8" w:tplc="3ACC1898">
      <w:start w:val="1"/>
      <w:numFmt w:val="bullet"/>
      <w:lvlText w:val=""/>
      <w:lvlJc w:val="left"/>
      <w:pPr>
        <w:ind w:left="6480" w:hanging="360"/>
      </w:pPr>
      <w:rPr>
        <w:rFonts w:ascii="Wingdings" w:hAnsi="Wingdings" w:hint="default"/>
      </w:rPr>
    </w:lvl>
  </w:abstractNum>
  <w:abstractNum w:abstractNumId="4" w15:restartNumberingAfterBreak="0">
    <w:nsid w:val="3245AD6F"/>
    <w:multiLevelType w:val="hybridMultilevel"/>
    <w:tmpl w:val="2CF2BE4A"/>
    <w:lvl w:ilvl="0" w:tplc="C24A3466">
      <w:start w:val="1"/>
      <w:numFmt w:val="bullet"/>
      <w:lvlText w:val=""/>
      <w:lvlJc w:val="left"/>
      <w:pPr>
        <w:ind w:left="720" w:hanging="360"/>
      </w:pPr>
      <w:rPr>
        <w:rFonts w:ascii="Symbol" w:hAnsi="Symbol" w:hint="default"/>
      </w:rPr>
    </w:lvl>
    <w:lvl w:ilvl="1" w:tplc="B17EDAB8">
      <w:start w:val="1"/>
      <w:numFmt w:val="bullet"/>
      <w:lvlText w:val="o"/>
      <w:lvlJc w:val="left"/>
      <w:pPr>
        <w:ind w:left="1440" w:hanging="360"/>
      </w:pPr>
      <w:rPr>
        <w:rFonts w:ascii="Courier New" w:hAnsi="Courier New" w:hint="default"/>
      </w:rPr>
    </w:lvl>
    <w:lvl w:ilvl="2" w:tplc="5D48EEA4">
      <w:start w:val="1"/>
      <w:numFmt w:val="bullet"/>
      <w:lvlText w:val=""/>
      <w:lvlJc w:val="left"/>
      <w:pPr>
        <w:ind w:left="2160" w:hanging="360"/>
      </w:pPr>
      <w:rPr>
        <w:rFonts w:ascii="Wingdings" w:hAnsi="Wingdings" w:hint="default"/>
      </w:rPr>
    </w:lvl>
    <w:lvl w:ilvl="3" w:tplc="A2FAD2FA">
      <w:start w:val="1"/>
      <w:numFmt w:val="bullet"/>
      <w:lvlText w:val=""/>
      <w:lvlJc w:val="left"/>
      <w:pPr>
        <w:ind w:left="2880" w:hanging="360"/>
      </w:pPr>
      <w:rPr>
        <w:rFonts w:ascii="Symbol" w:hAnsi="Symbol" w:hint="default"/>
      </w:rPr>
    </w:lvl>
    <w:lvl w:ilvl="4" w:tplc="73BC8894">
      <w:start w:val="1"/>
      <w:numFmt w:val="bullet"/>
      <w:lvlText w:val="o"/>
      <w:lvlJc w:val="left"/>
      <w:pPr>
        <w:ind w:left="3600" w:hanging="360"/>
      </w:pPr>
      <w:rPr>
        <w:rFonts w:ascii="Courier New" w:hAnsi="Courier New" w:hint="default"/>
      </w:rPr>
    </w:lvl>
    <w:lvl w:ilvl="5" w:tplc="F98C1BAA">
      <w:start w:val="1"/>
      <w:numFmt w:val="bullet"/>
      <w:lvlText w:val=""/>
      <w:lvlJc w:val="left"/>
      <w:pPr>
        <w:ind w:left="4320" w:hanging="360"/>
      </w:pPr>
      <w:rPr>
        <w:rFonts w:ascii="Wingdings" w:hAnsi="Wingdings" w:hint="default"/>
      </w:rPr>
    </w:lvl>
    <w:lvl w:ilvl="6" w:tplc="A1060C4A">
      <w:start w:val="1"/>
      <w:numFmt w:val="bullet"/>
      <w:lvlText w:val=""/>
      <w:lvlJc w:val="left"/>
      <w:pPr>
        <w:ind w:left="5040" w:hanging="360"/>
      </w:pPr>
      <w:rPr>
        <w:rFonts w:ascii="Symbol" w:hAnsi="Symbol" w:hint="default"/>
      </w:rPr>
    </w:lvl>
    <w:lvl w:ilvl="7" w:tplc="BC048974">
      <w:start w:val="1"/>
      <w:numFmt w:val="bullet"/>
      <w:lvlText w:val="o"/>
      <w:lvlJc w:val="left"/>
      <w:pPr>
        <w:ind w:left="5760" w:hanging="360"/>
      </w:pPr>
      <w:rPr>
        <w:rFonts w:ascii="Courier New" w:hAnsi="Courier New" w:hint="default"/>
      </w:rPr>
    </w:lvl>
    <w:lvl w:ilvl="8" w:tplc="C608A7E4">
      <w:start w:val="1"/>
      <w:numFmt w:val="bullet"/>
      <w:lvlText w:val=""/>
      <w:lvlJc w:val="left"/>
      <w:pPr>
        <w:ind w:left="6480" w:hanging="360"/>
      </w:pPr>
      <w:rPr>
        <w:rFonts w:ascii="Wingdings" w:hAnsi="Wingdings" w:hint="default"/>
      </w:rPr>
    </w:lvl>
  </w:abstractNum>
  <w:abstractNum w:abstractNumId="5" w15:restartNumberingAfterBreak="0">
    <w:nsid w:val="3513FECE"/>
    <w:multiLevelType w:val="hybridMultilevel"/>
    <w:tmpl w:val="01B60EAC"/>
    <w:lvl w:ilvl="0" w:tplc="42C6209A">
      <w:start w:val="1"/>
      <w:numFmt w:val="bullet"/>
      <w:lvlText w:val=""/>
      <w:lvlJc w:val="left"/>
      <w:pPr>
        <w:ind w:left="720" w:hanging="360"/>
      </w:pPr>
      <w:rPr>
        <w:rFonts w:ascii="Symbol" w:hAnsi="Symbol" w:hint="default"/>
      </w:rPr>
    </w:lvl>
    <w:lvl w:ilvl="1" w:tplc="3118CD02">
      <w:start w:val="1"/>
      <w:numFmt w:val="bullet"/>
      <w:lvlText w:val=""/>
      <w:lvlJc w:val="left"/>
      <w:pPr>
        <w:ind w:left="1440" w:hanging="360"/>
      </w:pPr>
      <w:rPr>
        <w:rFonts w:ascii="Symbol" w:hAnsi="Symbol" w:hint="default"/>
      </w:rPr>
    </w:lvl>
    <w:lvl w:ilvl="2" w:tplc="3E5E2D4E">
      <w:start w:val="1"/>
      <w:numFmt w:val="bullet"/>
      <w:lvlText w:val=""/>
      <w:lvlJc w:val="left"/>
      <w:pPr>
        <w:ind w:left="2160" w:hanging="360"/>
      </w:pPr>
      <w:rPr>
        <w:rFonts w:ascii="Wingdings" w:hAnsi="Wingdings" w:hint="default"/>
      </w:rPr>
    </w:lvl>
    <w:lvl w:ilvl="3" w:tplc="91E8ECFA">
      <w:start w:val="1"/>
      <w:numFmt w:val="bullet"/>
      <w:lvlText w:val=""/>
      <w:lvlJc w:val="left"/>
      <w:pPr>
        <w:ind w:left="2880" w:hanging="360"/>
      </w:pPr>
      <w:rPr>
        <w:rFonts w:ascii="Symbol" w:hAnsi="Symbol" w:hint="default"/>
      </w:rPr>
    </w:lvl>
    <w:lvl w:ilvl="4" w:tplc="C444D59E">
      <w:start w:val="1"/>
      <w:numFmt w:val="bullet"/>
      <w:lvlText w:val="o"/>
      <w:lvlJc w:val="left"/>
      <w:pPr>
        <w:ind w:left="3600" w:hanging="360"/>
      </w:pPr>
      <w:rPr>
        <w:rFonts w:ascii="Courier New" w:hAnsi="Courier New" w:hint="default"/>
      </w:rPr>
    </w:lvl>
    <w:lvl w:ilvl="5" w:tplc="B3F40C1A">
      <w:start w:val="1"/>
      <w:numFmt w:val="bullet"/>
      <w:lvlText w:val=""/>
      <w:lvlJc w:val="left"/>
      <w:pPr>
        <w:ind w:left="4320" w:hanging="360"/>
      </w:pPr>
      <w:rPr>
        <w:rFonts w:ascii="Wingdings" w:hAnsi="Wingdings" w:hint="default"/>
      </w:rPr>
    </w:lvl>
    <w:lvl w:ilvl="6" w:tplc="B3E0108A">
      <w:start w:val="1"/>
      <w:numFmt w:val="bullet"/>
      <w:lvlText w:val=""/>
      <w:lvlJc w:val="left"/>
      <w:pPr>
        <w:ind w:left="5040" w:hanging="360"/>
      </w:pPr>
      <w:rPr>
        <w:rFonts w:ascii="Symbol" w:hAnsi="Symbol" w:hint="default"/>
      </w:rPr>
    </w:lvl>
    <w:lvl w:ilvl="7" w:tplc="BD1EDC50">
      <w:start w:val="1"/>
      <w:numFmt w:val="bullet"/>
      <w:lvlText w:val="o"/>
      <w:lvlJc w:val="left"/>
      <w:pPr>
        <w:ind w:left="5760" w:hanging="360"/>
      </w:pPr>
      <w:rPr>
        <w:rFonts w:ascii="Courier New" w:hAnsi="Courier New" w:hint="default"/>
      </w:rPr>
    </w:lvl>
    <w:lvl w:ilvl="8" w:tplc="7A6E3744">
      <w:start w:val="1"/>
      <w:numFmt w:val="bullet"/>
      <w:lvlText w:val=""/>
      <w:lvlJc w:val="left"/>
      <w:pPr>
        <w:ind w:left="6480" w:hanging="360"/>
      </w:pPr>
      <w:rPr>
        <w:rFonts w:ascii="Wingdings" w:hAnsi="Wingdings" w:hint="default"/>
      </w:rPr>
    </w:lvl>
  </w:abstractNum>
  <w:abstractNum w:abstractNumId="6" w15:restartNumberingAfterBreak="0">
    <w:nsid w:val="3AE74675"/>
    <w:multiLevelType w:val="hybridMultilevel"/>
    <w:tmpl w:val="AF3AD610"/>
    <w:lvl w:ilvl="0" w:tplc="AB02E576">
      <w:start w:val="1"/>
      <w:numFmt w:val="bullet"/>
      <w:lvlText w:val=""/>
      <w:lvlJc w:val="left"/>
      <w:pPr>
        <w:ind w:left="720" w:hanging="360"/>
      </w:pPr>
      <w:rPr>
        <w:rFonts w:ascii="Symbol" w:hAnsi="Symbol" w:hint="default"/>
      </w:rPr>
    </w:lvl>
    <w:lvl w:ilvl="1" w:tplc="6D0A8568">
      <w:start w:val="1"/>
      <w:numFmt w:val="bullet"/>
      <w:lvlText w:val="o"/>
      <w:lvlJc w:val="left"/>
      <w:pPr>
        <w:ind w:left="1440" w:hanging="360"/>
      </w:pPr>
      <w:rPr>
        <w:rFonts w:ascii="Courier New" w:hAnsi="Courier New" w:hint="default"/>
      </w:rPr>
    </w:lvl>
    <w:lvl w:ilvl="2" w:tplc="598A97D4">
      <w:start w:val="1"/>
      <w:numFmt w:val="bullet"/>
      <w:lvlText w:val=""/>
      <w:lvlJc w:val="left"/>
      <w:pPr>
        <w:ind w:left="2160" w:hanging="360"/>
      </w:pPr>
      <w:rPr>
        <w:rFonts w:ascii="Wingdings" w:hAnsi="Wingdings" w:hint="default"/>
      </w:rPr>
    </w:lvl>
    <w:lvl w:ilvl="3" w:tplc="21786D54">
      <w:start w:val="1"/>
      <w:numFmt w:val="bullet"/>
      <w:lvlText w:val=""/>
      <w:lvlJc w:val="left"/>
      <w:pPr>
        <w:ind w:left="2880" w:hanging="360"/>
      </w:pPr>
      <w:rPr>
        <w:rFonts w:ascii="Symbol" w:hAnsi="Symbol" w:hint="default"/>
      </w:rPr>
    </w:lvl>
    <w:lvl w:ilvl="4" w:tplc="A722397A">
      <w:start w:val="1"/>
      <w:numFmt w:val="bullet"/>
      <w:lvlText w:val="o"/>
      <w:lvlJc w:val="left"/>
      <w:pPr>
        <w:ind w:left="3600" w:hanging="360"/>
      </w:pPr>
      <w:rPr>
        <w:rFonts w:ascii="Courier New" w:hAnsi="Courier New" w:hint="default"/>
      </w:rPr>
    </w:lvl>
    <w:lvl w:ilvl="5" w:tplc="618477FC">
      <w:start w:val="1"/>
      <w:numFmt w:val="bullet"/>
      <w:lvlText w:val=""/>
      <w:lvlJc w:val="left"/>
      <w:pPr>
        <w:ind w:left="4320" w:hanging="360"/>
      </w:pPr>
      <w:rPr>
        <w:rFonts w:ascii="Wingdings" w:hAnsi="Wingdings" w:hint="default"/>
      </w:rPr>
    </w:lvl>
    <w:lvl w:ilvl="6" w:tplc="9424A64E">
      <w:start w:val="1"/>
      <w:numFmt w:val="bullet"/>
      <w:lvlText w:val=""/>
      <w:lvlJc w:val="left"/>
      <w:pPr>
        <w:ind w:left="5040" w:hanging="360"/>
      </w:pPr>
      <w:rPr>
        <w:rFonts w:ascii="Symbol" w:hAnsi="Symbol" w:hint="default"/>
      </w:rPr>
    </w:lvl>
    <w:lvl w:ilvl="7" w:tplc="97F06184">
      <w:start w:val="1"/>
      <w:numFmt w:val="bullet"/>
      <w:lvlText w:val="o"/>
      <w:lvlJc w:val="left"/>
      <w:pPr>
        <w:ind w:left="5760" w:hanging="360"/>
      </w:pPr>
      <w:rPr>
        <w:rFonts w:ascii="Courier New" w:hAnsi="Courier New" w:hint="default"/>
      </w:rPr>
    </w:lvl>
    <w:lvl w:ilvl="8" w:tplc="97702210">
      <w:start w:val="1"/>
      <w:numFmt w:val="bullet"/>
      <w:lvlText w:val=""/>
      <w:lvlJc w:val="left"/>
      <w:pPr>
        <w:ind w:left="6480" w:hanging="360"/>
      </w:pPr>
      <w:rPr>
        <w:rFonts w:ascii="Wingdings" w:hAnsi="Wingdings" w:hint="default"/>
      </w:rPr>
    </w:lvl>
  </w:abstractNum>
  <w:abstractNum w:abstractNumId="7" w15:restartNumberingAfterBreak="0">
    <w:nsid w:val="5893FD7C"/>
    <w:multiLevelType w:val="hybridMultilevel"/>
    <w:tmpl w:val="E2E89AF0"/>
    <w:lvl w:ilvl="0" w:tplc="56E87558">
      <w:start w:val="1"/>
      <w:numFmt w:val="bullet"/>
      <w:lvlText w:val=""/>
      <w:lvlJc w:val="left"/>
      <w:pPr>
        <w:ind w:left="720" w:hanging="360"/>
      </w:pPr>
      <w:rPr>
        <w:rFonts w:ascii="Symbol" w:hAnsi="Symbol" w:hint="default"/>
      </w:rPr>
    </w:lvl>
    <w:lvl w:ilvl="1" w:tplc="17768972">
      <w:start w:val="1"/>
      <w:numFmt w:val="bullet"/>
      <w:lvlText w:val="o"/>
      <w:lvlJc w:val="left"/>
      <w:pPr>
        <w:ind w:left="1440" w:hanging="360"/>
      </w:pPr>
      <w:rPr>
        <w:rFonts w:ascii="Courier New" w:hAnsi="Courier New" w:hint="default"/>
      </w:rPr>
    </w:lvl>
    <w:lvl w:ilvl="2" w:tplc="41FE1462">
      <w:start w:val="1"/>
      <w:numFmt w:val="bullet"/>
      <w:lvlText w:val=""/>
      <w:lvlJc w:val="left"/>
      <w:pPr>
        <w:ind w:left="2160" w:hanging="360"/>
      </w:pPr>
      <w:rPr>
        <w:rFonts w:ascii="Wingdings" w:hAnsi="Wingdings" w:hint="default"/>
      </w:rPr>
    </w:lvl>
    <w:lvl w:ilvl="3" w:tplc="78E088C2">
      <w:start w:val="1"/>
      <w:numFmt w:val="bullet"/>
      <w:lvlText w:val=""/>
      <w:lvlJc w:val="left"/>
      <w:pPr>
        <w:ind w:left="2880" w:hanging="360"/>
      </w:pPr>
      <w:rPr>
        <w:rFonts w:ascii="Symbol" w:hAnsi="Symbol" w:hint="default"/>
      </w:rPr>
    </w:lvl>
    <w:lvl w:ilvl="4" w:tplc="1FA2EC78">
      <w:start w:val="1"/>
      <w:numFmt w:val="bullet"/>
      <w:lvlText w:val="o"/>
      <w:lvlJc w:val="left"/>
      <w:pPr>
        <w:ind w:left="3600" w:hanging="360"/>
      </w:pPr>
      <w:rPr>
        <w:rFonts w:ascii="Courier New" w:hAnsi="Courier New" w:hint="default"/>
      </w:rPr>
    </w:lvl>
    <w:lvl w:ilvl="5" w:tplc="5456E6CC">
      <w:start w:val="1"/>
      <w:numFmt w:val="bullet"/>
      <w:lvlText w:val=""/>
      <w:lvlJc w:val="left"/>
      <w:pPr>
        <w:ind w:left="4320" w:hanging="360"/>
      </w:pPr>
      <w:rPr>
        <w:rFonts w:ascii="Wingdings" w:hAnsi="Wingdings" w:hint="default"/>
      </w:rPr>
    </w:lvl>
    <w:lvl w:ilvl="6" w:tplc="BC9089AA">
      <w:start w:val="1"/>
      <w:numFmt w:val="bullet"/>
      <w:lvlText w:val=""/>
      <w:lvlJc w:val="left"/>
      <w:pPr>
        <w:ind w:left="5040" w:hanging="360"/>
      </w:pPr>
      <w:rPr>
        <w:rFonts w:ascii="Symbol" w:hAnsi="Symbol" w:hint="default"/>
      </w:rPr>
    </w:lvl>
    <w:lvl w:ilvl="7" w:tplc="DECE489A">
      <w:start w:val="1"/>
      <w:numFmt w:val="bullet"/>
      <w:lvlText w:val="o"/>
      <w:lvlJc w:val="left"/>
      <w:pPr>
        <w:ind w:left="5760" w:hanging="360"/>
      </w:pPr>
      <w:rPr>
        <w:rFonts w:ascii="Courier New" w:hAnsi="Courier New" w:hint="default"/>
      </w:rPr>
    </w:lvl>
    <w:lvl w:ilvl="8" w:tplc="8B408B7E">
      <w:start w:val="1"/>
      <w:numFmt w:val="bullet"/>
      <w:lvlText w:val=""/>
      <w:lvlJc w:val="left"/>
      <w:pPr>
        <w:ind w:left="6480" w:hanging="360"/>
      </w:pPr>
      <w:rPr>
        <w:rFonts w:ascii="Wingdings" w:hAnsi="Wingdings" w:hint="default"/>
      </w:rPr>
    </w:lvl>
  </w:abstractNum>
  <w:abstractNum w:abstractNumId="8" w15:restartNumberingAfterBreak="0">
    <w:nsid w:val="79D0B9E9"/>
    <w:multiLevelType w:val="hybridMultilevel"/>
    <w:tmpl w:val="8064F694"/>
    <w:lvl w:ilvl="0" w:tplc="54F84994">
      <w:start w:val="1"/>
      <w:numFmt w:val="bullet"/>
      <w:lvlText w:val=""/>
      <w:lvlJc w:val="left"/>
      <w:pPr>
        <w:ind w:left="720" w:hanging="360"/>
      </w:pPr>
      <w:rPr>
        <w:rFonts w:ascii="Symbol" w:hAnsi="Symbol" w:hint="default"/>
      </w:rPr>
    </w:lvl>
    <w:lvl w:ilvl="1" w:tplc="1456A1E8">
      <w:start w:val="1"/>
      <w:numFmt w:val="bullet"/>
      <w:lvlText w:val="o"/>
      <w:lvlJc w:val="left"/>
      <w:pPr>
        <w:ind w:left="1440" w:hanging="360"/>
      </w:pPr>
      <w:rPr>
        <w:rFonts w:ascii="Courier New" w:hAnsi="Courier New" w:hint="default"/>
      </w:rPr>
    </w:lvl>
    <w:lvl w:ilvl="2" w:tplc="B17EC284">
      <w:start w:val="1"/>
      <w:numFmt w:val="bullet"/>
      <w:lvlText w:val=""/>
      <w:lvlJc w:val="left"/>
      <w:pPr>
        <w:ind w:left="2160" w:hanging="360"/>
      </w:pPr>
      <w:rPr>
        <w:rFonts w:ascii="Wingdings" w:hAnsi="Wingdings" w:hint="default"/>
      </w:rPr>
    </w:lvl>
    <w:lvl w:ilvl="3" w:tplc="E59C30C2">
      <w:start w:val="1"/>
      <w:numFmt w:val="bullet"/>
      <w:lvlText w:val=""/>
      <w:lvlJc w:val="left"/>
      <w:pPr>
        <w:ind w:left="2880" w:hanging="360"/>
      </w:pPr>
      <w:rPr>
        <w:rFonts w:ascii="Symbol" w:hAnsi="Symbol" w:hint="default"/>
      </w:rPr>
    </w:lvl>
    <w:lvl w:ilvl="4" w:tplc="CB480D4E">
      <w:start w:val="1"/>
      <w:numFmt w:val="bullet"/>
      <w:lvlText w:val="o"/>
      <w:lvlJc w:val="left"/>
      <w:pPr>
        <w:ind w:left="3600" w:hanging="360"/>
      </w:pPr>
      <w:rPr>
        <w:rFonts w:ascii="Courier New" w:hAnsi="Courier New" w:hint="default"/>
      </w:rPr>
    </w:lvl>
    <w:lvl w:ilvl="5" w:tplc="A524BF4A">
      <w:start w:val="1"/>
      <w:numFmt w:val="bullet"/>
      <w:lvlText w:val=""/>
      <w:lvlJc w:val="left"/>
      <w:pPr>
        <w:ind w:left="4320" w:hanging="360"/>
      </w:pPr>
      <w:rPr>
        <w:rFonts w:ascii="Wingdings" w:hAnsi="Wingdings" w:hint="default"/>
      </w:rPr>
    </w:lvl>
    <w:lvl w:ilvl="6" w:tplc="2206867A">
      <w:start w:val="1"/>
      <w:numFmt w:val="bullet"/>
      <w:lvlText w:val=""/>
      <w:lvlJc w:val="left"/>
      <w:pPr>
        <w:ind w:left="5040" w:hanging="360"/>
      </w:pPr>
      <w:rPr>
        <w:rFonts w:ascii="Symbol" w:hAnsi="Symbol" w:hint="default"/>
      </w:rPr>
    </w:lvl>
    <w:lvl w:ilvl="7" w:tplc="5DE46DF4">
      <w:start w:val="1"/>
      <w:numFmt w:val="bullet"/>
      <w:lvlText w:val="o"/>
      <w:lvlJc w:val="left"/>
      <w:pPr>
        <w:ind w:left="5760" w:hanging="360"/>
      </w:pPr>
      <w:rPr>
        <w:rFonts w:ascii="Courier New" w:hAnsi="Courier New" w:hint="default"/>
      </w:rPr>
    </w:lvl>
    <w:lvl w:ilvl="8" w:tplc="8C401C12">
      <w:start w:val="1"/>
      <w:numFmt w:val="bullet"/>
      <w:lvlText w:val=""/>
      <w:lvlJc w:val="left"/>
      <w:pPr>
        <w:ind w:left="6480" w:hanging="360"/>
      </w:pPr>
      <w:rPr>
        <w:rFonts w:ascii="Wingdings" w:hAnsi="Wingdings" w:hint="default"/>
      </w:rPr>
    </w:lvl>
  </w:abstractNum>
  <w:num w:numId="1" w16cid:durableId="90469251">
    <w:abstractNumId w:val="2"/>
  </w:num>
  <w:num w:numId="2" w16cid:durableId="444618613">
    <w:abstractNumId w:val="1"/>
  </w:num>
  <w:num w:numId="3" w16cid:durableId="435562312">
    <w:abstractNumId w:val="7"/>
  </w:num>
  <w:num w:numId="4" w16cid:durableId="25375468">
    <w:abstractNumId w:val="0"/>
  </w:num>
  <w:num w:numId="5" w16cid:durableId="763652751">
    <w:abstractNumId w:val="3"/>
  </w:num>
  <w:num w:numId="6" w16cid:durableId="1000280938">
    <w:abstractNumId w:val="5"/>
  </w:num>
  <w:num w:numId="7" w16cid:durableId="1538471864">
    <w:abstractNumId w:val="6"/>
  </w:num>
  <w:num w:numId="8" w16cid:durableId="1535383036">
    <w:abstractNumId w:val="4"/>
  </w:num>
  <w:num w:numId="9" w16cid:durableId="9122057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oftTQgamaD2qqcnus6rh0kYP2I878W72LdvPKC+IRB3AE9hjbR0/ivBLkEKxgbONqaBc+8+DnmyyNRAjuOsIzw==" w:salt="8+abGk3yJdTcSxmDlfXguQ=="/>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33F"/>
    <w:rsid w:val="00005F11"/>
    <w:rsid w:val="00014604"/>
    <w:rsid w:val="00020E76"/>
    <w:rsid w:val="00022611"/>
    <w:rsid w:val="00069EF1"/>
    <w:rsid w:val="0006DC5A"/>
    <w:rsid w:val="000731D1"/>
    <w:rsid w:val="0008487D"/>
    <w:rsid w:val="000C7B0C"/>
    <w:rsid w:val="000E03B1"/>
    <w:rsid w:val="000E5772"/>
    <w:rsid w:val="000F134C"/>
    <w:rsid w:val="000F6113"/>
    <w:rsid w:val="001015BE"/>
    <w:rsid w:val="00104EDA"/>
    <w:rsid w:val="00115427"/>
    <w:rsid w:val="00124F6B"/>
    <w:rsid w:val="001375B0"/>
    <w:rsid w:val="00144FA7"/>
    <w:rsid w:val="001723EC"/>
    <w:rsid w:val="00183B7B"/>
    <w:rsid w:val="00191C3A"/>
    <w:rsid w:val="001B6801"/>
    <w:rsid w:val="001C787B"/>
    <w:rsid w:val="001D4830"/>
    <w:rsid w:val="001D5098"/>
    <w:rsid w:val="00202AF6"/>
    <w:rsid w:val="00212B76"/>
    <w:rsid w:val="0022133D"/>
    <w:rsid w:val="00222B32"/>
    <w:rsid w:val="00224DBC"/>
    <w:rsid w:val="002274F6"/>
    <w:rsid w:val="00232A03"/>
    <w:rsid w:val="00245076"/>
    <w:rsid w:val="0025397A"/>
    <w:rsid w:val="00261FA3"/>
    <w:rsid w:val="00266807"/>
    <w:rsid w:val="00285D3B"/>
    <w:rsid w:val="002B3E7C"/>
    <w:rsid w:val="002C4FDA"/>
    <w:rsid w:val="002C6597"/>
    <w:rsid w:val="002D3717"/>
    <w:rsid w:val="002F3B02"/>
    <w:rsid w:val="00300077"/>
    <w:rsid w:val="00310C33"/>
    <w:rsid w:val="00336345"/>
    <w:rsid w:val="003610E1"/>
    <w:rsid w:val="00376033"/>
    <w:rsid w:val="00382422"/>
    <w:rsid w:val="003A7484"/>
    <w:rsid w:val="003B53DC"/>
    <w:rsid w:val="003B57F6"/>
    <w:rsid w:val="003C0B89"/>
    <w:rsid w:val="003C1CF6"/>
    <w:rsid w:val="003E152D"/>
    <w:rsid w:val="003F365A"/>
    <w:rsid w:val="003F3E5E"/>
    <w:rsid w:val="004068AF"/>
    <w:rsid w:val="0044103D"/>
    <w:rsid w:val="00446071"/>
    <w:rsid w:val="0045080A"/>
    <w:rsid w:val="00451D36"/>
    <w:rsid w:val="00480291"/>
    <w:rsid w:val="004863F7"/>
    <w:rsid w:val="004CB73B"/>
    <w:rsid w:val="004E3A5D"/>
    <w:rsid w:val="004E4064"/>
    <w:rsid w:val="004E632A"/>
    <w:rsid w:val="00500951"/>
    <w:rsid w:val="00511FCF"/>
    <w:rsid w:val="005342B8"/>
    <w:rsid w:val="0054DF14"/>
    <w:rsid w:val="00567C9D"/>
    <w:rsid w:val="00584CCB"/>
    <w:rsid w:val="0058FBE6"/>
    <w:rsid w:val="00591A1F"/>
    <w:rsid w:val="005A6E10"/>
    <w:rsid w:val="005D4F17"/>
    <w:rsid w:val="005D72C7"/>
    <w:rsid w:val="005E265F"/>
    <w:rsid w:val="005F0AF4"/>
    <w:rsid w:val="00610407"/>
    <w:rsid w:val="00622BC2"/>
    <w:rsid w:val="006253B2"/>
    <w:rsid w:val="0064566B"/>
    <w:rsid w:val="006527FD"/>
    <w:rsid w:val="006904D3"/>
    <w:rsid w:val="006943EC"/>
    <w:rsid w:val="006B0833"/>
    <w:rsid w:val="006B2253"/>
    <w:rsid w:val="006B4A96"/>
    <w:rsid w:val="006B7C1E"/>
    <w:rsid w:val="006C33DE"/>
    <w:rsid w:val="006C3C3D"/>
    <w:rsid w:val="006C4B33"/>
    <w:rsid w:val="006D3A76"/>
    <w:rsid w:val="006E50F5"/>
    <w:rsid w:val="006F4DD8"/>
    <w:rsid w:val="006F7E64"/>
    <w:rsid w:val="0071539D"/>
    <w:rsid w:val="00716618"/>
    <w:rsid w:val="007168D9"/>
    <w:rsid w:val="0072160B"/>
    <w:rsid w:val="007275D6"/>
    <w:rsid w:val="007437C0"/>
    <w:rsid w:val="00746D18"/>
    <w:rsid w:val="00755095"/>
    <w:rsid w:val="007726E0"/>
    <w:rsid w:val="00777918"/>
    <w:rsid w:val="00782004"/>
    <w:rsid w:val="00795433"/>
    <w:rsid w:val="0079737A"/>
    <w:rsid w:val="007A2016"/>
    <w:rsid w:val="007A382D"/>
    <w:rsid w:val="007B0607"/>
    <w:rsid w:val="007B4A6D"/>
    <w:rsid w:val="007BA610"/>
    <w:rsid w:val="007C0968"/>
    <w:rsid w:val="007C66B4"/>
    <w:rsid w:val="007E0E16"/>
    <w:rsid w:val="007E7C00"/>
    <w:rsid w:val="007F23D9"/>
    <w:rsid w:val="007F5AEC"/>
    <w:rsid w:val="007F724B"/>
    <w:rsid w:val="00834EF2"/>
    <w:rsid w:val="0084232C"/>
    <w:rsid w:val="00842D7F"/>
    <w:rsid w:val="00843C96"/>
    <w:rsid w:val="00846FB8"/>
    <w:rsid w:val="0086613B"/>
    <w:rsid w:val="008806E9"/>
    <w:rsid w:val="00882C0B"/>
    <w:rsid w:val="00883D99"/>
    <w:rsid w:val="008916E9"/>
    <w:rsid w:val="0089303A"/>
    <w:rsid w:val="008C3AFF"/>
    <w:rsid w:val="008E1629"/>
    <w:rsid w:val="008E3440"/>
    <w:rsid w:val="008F06CD"/>
    <w:rsid w:val="008F496B"/>
    <w:rsid w:val="00901B84"/>
    <w:rsid w:val="009332A9"/>
    <w:rsid w:val="00945AD6"/>
    <w:rsid w:val="009517D1"/>
    <w:rsid w:val="0098510A"/>
    <w:rsid w:val="009872F2"/>
    <w:rsid w:val="0099156B"/>
    <w:rsid w:val="009972A9"/>
    <w:rsid w:val="009B39D9"/>
    <w:rsid w:val="009C074F"/>
    <w:rsid w:val="009C34B6"/>
    <w:rsid w:val="009D4331"/>
    <w:rsid w:val="009D5467"/>
    <w:rsid w:val="009D747A"/>
    <w:rsid w:val="009E550C"/>
    <w:rsid w:val="009E6098"/>
    <w:rsid w:val="009F66DD"/>
    <w:rsid w:val="00A40227"/>
    <w:rsid w:val="00A549A6"/>
    <w:rsid w:val="00A57DD1"/>
    <w:rsid w:val="00A65D39"/>
    <w:rsid w:val="00A85982"/>
    <w:rsid w:val="00A908B4"/>
    <w:rsid w:val="00A909C6"/>
    <w:rsid w:val="00A94B86"/>
    <w:rsid w:val="00AA1506"/>
    <w:rsid w:val="00AB39ED"/>
    <w:rsid w:val="00AB858D"/>
    <w:rsid w:val="00AC1B5F"/>
    <w:rsid w:val="00AD0ABE"/>
    <w:rsid w:val="00AD1FA4"/>
    <w:rsid w:val="00AE1B7F"/>
    <w:rsid w:val="00AE739B"/>
    <w:rsid w:val="00B00CFF"/>
    <w:rsid w:val="00B132DB"/>
    <w:rsid w:val="00B253FD"/>
    <w:rsid w:val="00B26400"/>
    <w:rsid w:val="00B536B6"/>
    <w:rsid w:val="00B608E4"/>
    <w:rsid w:val="00B760B2"/>
    <w:rsid w:val="00B91931"/>
    <w:rsid w:val="00BB05F9"/>
    <w:rsid w:val="00BB4DA2"/>
    <w:rsid w:val="00BB6FAD"/>
    <w:rsid w:val="00BC44FF"/>
    <w:rsid w:val="00BC6A8F"/>
    <w:rsid w:val="00BD3293"/>
    <w:rsid w:val="00BE733F"/>
    <w:rsid w:val="00C007AB"/>
    <w:rsid w:val="00C0774F"/>
    <w:rsid w:val="00C13F48"/>
    <w:rsid w:val="00C314D3"/>
    <w:rsid w:val="00C327A5"/>
    <w:rsid w:val="00C32838"/>
    <w:rsid w:val="00C420AE"/>
    <w:rsid w:val="00C509BB"/>
    <w:rsid w:val="00C71F29"/>
    <w:rsid w:val="00C73B25"/>
    <w:rsid w:val="00C85C04"/>
    <w:rsid w:val="00C954A1"/>
    <w:rsid w:val="00C959AA"/>
    <w:rsid w:val="00C97CFD"/>
    <w:rsid w:val="00CA15C6"/>
    <w:rsid w:val="00CA5473"/>
    <w:rsid w:val="00CB136E"/>
    <w:rsid w:val="00CD1155"/>
    <w:rsid w:val="00CE22AD"/>
    <w:rsid w:val="00CE540A"/>
    <w:rsid w:val="00CF03E1"/>
    <w:rsid w:val="00D03424"/>
    <w:rsid w:val="00D0460D"/>
    <w:rsid w:val="00D32558"/>
    <w:rsid w:val="00D3457D"/>
    <w:rsid w:val="00D403A9"/>
    <w:rsid w:val="00D55B1B"/>
    <w:rsid w:val="00D62078"/>
    <w:rsid w:val="00D7101D"/>
    <w:rsid w:val="00D71D7A"/>
    <w:rsid w:val="00D81080"/>
    <w:rsid w:val="00D83877"/>
    <w:rsid w:val="00DB2215"/>
    <w:rsid w:val="00DF2645"/>
    <w:rsid w:val="00E00D89"/>
    <w:rsid w:val="00E44E88"/>
    <w:rsid w:val="00E60B01"/>
    <w:rsid w:val="00EB38FB"/>
    <w:rsid w:val="00EB4D8B"/>
    <w:rsid w:val="00EC1FB3"/>
    <w:rsid w:val="00EC3F05"/>
    <w:rsid w:val="00ED03AE"/>
    <w:rsid w:val="00ED0615"/>
    <w:rsid w:val="00ED4F50"/>
    <w:rsid w:val="00EF673B"/>
    <w:rsid w:val="00EF76D3"/>
    <w:rsid w:val="00F12398"/>
    <w:rsid w:val="00F12776"/>
    <w:rsid w:val="00F22FEC"/>
    <w:rsid w:val="00F2665A"/>
    <w:rsid w:val="00F33B34"/>
    <w:rsid w:val="00F3615D"/>
    <w:rsid w:val="00F624EA"/>
    <w:rsid w:val="00F67273"/>
    <w:rsid w:val="00F754CC"/>
    <w:rsid w:val="00F776A2"/>
    <w:rsid w:val="00F9091C"/>
    <w:rsid w:val="00F9535A"/>
    <w:rsid w:val="00F963FD"/>
    <w:rsid w:val="00FA2EA0"/>
    <w:rsid w:val="00FB4027"/>
    <w:rsid w:val="00FC4C14"/>
    <w:rsid w:val="00FD2272"/>
    <w:rsid w:val="0139D72A"/>
    <w:rsid w:val="0153636A"/>
    <w:rsid w:val="015A493E"/>
    <w:rsid w:val="017BB413"/>
    <w:rsid w:val="01BB5BD5"/>
    <w:rsid w:val="01BD704A"/>
    <w:rsid w:val="01C9C9A4"/>
    <w:rsid w:val="01ED519C"/>
    <w:rsid w:val="01FAF95A"/>
    <w:rsid w:val="0213AC38"/>
    <w:rsid w:val="023E95E5"/>
    <w:rsid w:val="0249047D"/>
    <w:rsid w:val="0258B304"/>
    <w:rsid w:val="02709C94"/>
    <w:rsid w:val="029EB6F8"/>
    <w:rsid w:val="02A0CB2C"/>
    <w:rsid w:val="02AF2732"/>
    <w:rsid w:val="02B674ED"/>
    <w:rsid w:val="02E87B2A"/>
    <w:rsid w:val="02E903D4"/>
    <w:rsid w:val="02EBB3C5"/>
    <w:rsid w:val="0304F01B"/>
    <w:rsid w:val="0323E449"/>
    <w:rsid w:val="032651D9"/>
    <w:rsid w:val="0338A278"/>
    <w:rsid w:val="0338D6C5"/>
    <w:rsid w:val="0342D33A"/>
    <w:rsid w:val="03479196"/>
    <w:rsid w:val="0348B81A"/>
    <w:rsid w:val="034953C8"/>
    <w:rsid w:val="034B372A"/>
    <w:rsid w:val="03608C21"/>
    <w:rsid w:val="0363A0D1"/>
    <w:rsid w:val="0367DA49"/>
    <w:rsid w:val="038BCDD3"/>
    <w:rsid w:val="0395C721"/>
    <w:rsid w:val="039C669A"/>
    <w:rsid w:val="03BFF84D"/>
    <w:rsid w:val="03C625E6"/>
    <w:rsid w:val="03D5356B"/>
    <w:rsid w:val="040DABC2"/>
    <w:rsid w:val="04267BB6"/>
    <w:rsid w:val="042AD1D4"/>
    <w:rsid w:val="042E6007"/>
    <w:rsid w:val="044F763E"/>
    <w:rsid w:val="0474858A"/>
    <w:rsid w:val="04839CC8"/>
    <w:rsid w:val="048FACA0"/>
    <w:rsid w:val="049218AF"/>
    <w:rsid w:val="04B9BA3E"/>
    <w:rsid w:val="04EA4395"/>
    <w:rsid w:val="053031A4"/>
    <w:rsid w:val="053836FB"/>
    <w:rsid w:val="055BC8AE"/>
    <w:rsid w:val="057A5EF3"/>
    <w:rsid w:val="0595DCF1"/>
    <w:rsid w:val="05A880CD"/>
    <w:rsid w:val="05D79928"/>
    <w:rsid w:val="05FDDDB2"/>
    <w:rsid w:val="05FDEB66"/>
    <w:rsid w:val="061E9E10"/>
    <w:rsid w:val="063839F6"/>
    <w:rsid w:val="064E5CB1"/>
    <w:rsid w:val="065728CE"/>
    <w:rsid w:val="065CB818"/>
    <w:rsid w:val="065F0863"/>
    <w:rsid w:val="06687974"/>
    <w:rsid w:val="06707787"/>
    <w:rsid w:val="068A4F2D"/>
    <w:rsid w:val="0691C9D8"/>
    <w:rsid w:val="06B6E805"/>
    <w:rsid w:val="06CCC709"/>
    <w:rsid w:val="070723C2"/>
    <w:rsid w:val="071429DD"/>
    <w:rsid w:val="071FFEED"/>
    <w:rsid w:val="072C9F7F"/>
    <w:rsid w:val="07324133"/>
    <w:rsid w:val="07582AA2"/>
    <w:rsid w:val="07617A08"/>
    <w:rsid w:val="0779726C"/>
    <w:rsid w:val="078E1749"/>
    <w:rsid w:val="07A99841"/>
    <w:rsid w:val="07E081A6"/>
    <w:rsid w:val="07E13AAD"/>
    <w:rsid w:val="07FD1C00"/>
    <w:rsid w:val="0803B0E1"/>
    <w:rsid w:val="080B9DE1"/>
    <w:rsid w:val="08103893"/>
    <w:rsid w:val="08185941"/>
    <w:rsid w:val="081B358A"/>
    <w:rsid w:val="082D9A39"/>
    <w:rsid w:val="085182BB"/>
    <w:rsid w:val="0853D0A2"/>
    <w:rsid w:val="08672E7E"/>
    <w:rsid w:val="0868976A"/>
    <w:rsid w:val="0879AA96"/>
    <w:rsid w:val="0881BFC7"/>
    <w:rsid w:val="08A59F9D"/>
    <w:rsid w:val="08A643DE"/>
    <w:rsid w:val="08AC9DB1"/>
    <w:rsid w:val="08B01CD9"/>
    <w:rsid w:val="08C2AA04"/>
    <w:rsid w:val="08CC2431"/>
    <w:rsid w:val="08E9BF4D"/>
    <w:rsid w:val="08F3DB1A"/>
    <w:rsid w:val="0902C76D"/>
    <w:rsid w:val="09033530"/>
    <w:rsid w:val="094407C0"/>
    <w:rsid w:val="09597C9B"/>
    <w:rsid w:val="096CED9F"/>
    <w:rsid w:val="099458DA"/>
    <w:rsid w:val="09A5EFDB"/>
    <w:rsid w:val="09A81849"/>
    <w:rsid w:val="09B705EB"/>
    <w:rsid w:val="09BF34DE"/>
    <w:rsid w:val="09C26634"/>
    <w:rsid w:val="09C881BF"/>
    <w:rsid w:val="0A17D339"/>
    <w:rsid w:val="0A345956"/>
    <w:rsid w:val="0A393F76"/>
    <w:rsid w:val="0A3EC484"/>
    <w:rsid w:val="0A710681"/>
    <w:rsid w:val="0A753466"/>
    <w:rsid w:val="0A957797"/>
    <w:rsid w:val="0AB7C607"/>
    <w:rsid w:val="0AD14ED5"/>
    <w:rsid w:val="0B108E17"/>
    <w:rsid w:val="0B21CDD4"/>
    <w:rsid w:val="0B2A1646"/>
    <w:rsid w:val="0B3A9B59"/>
    <w:rsid w:val="0B495198"/>
    <w:rsid w:val="0B4BD630"/>
    <w:rsid w:val="0B4F0085"/>
    <w:rsid w:val="0B5B4682"/>
    <w:rsid w:val="0B780B9A"/>
    <w:rsid w:val="0B9BAE8D"/>
    <w:rsid w:val="0BA0382C"/>
    <w:rsid w:val="0BA1DBA0"/>
    <w:rsid w:val="0BCC35E2"/>
    <w:rsid w:val="0BDC0AF4"/>
    <w:rsid w:val="0BE12269"/>
    <w:rsid w:val="0BF503A7"/>
    <w:rsid w:val="0C14FF87"/>
    <w:rsid w:val="0C24D998"/>
    <w:rsid w:val="0C4661DC"/>
    <w:rsid w:val="0C4FB2DA"/>
    <w:rsid w:val="0C539668"/>
    <w:rsid w:val="0C58F582"/>
    <w:rsid w:val="0C5F8A39"/>
    <w:rsid w:val="0C6A38C5"/>
    <w:rsid w:val="0C758650"/>
    <w:rsid w:val="0C89299F"/>
    <w:rsid w:val="0CBD9E35"/>
    <w:rsid w:val="0CBE66BA"/>
    <w:rsid w:val="0CC4CC23"/>
    <w:rsid w:val="0CCBF99C"/>
    <w:rsid w:val="0CD3E722"/>
    <w:rsid w:val="0CD7AA28"/>
    <w:rsid w:val="0CEC98CA"/>
    <w:rsid w:val="0CEF7E59"/>
    <w:rsid w:val="0D0EE0D0"/>
    <w:rsid w:val="0D136DB2"/>
    <w:rsid w:val="0D32B019"/>
    <w:rsid w:val="0D35ED02"/>
    <w:rsid w:val="0D5B3931"/>
    <w:rsid w:val="0D850BEE"/>
    <w:rsid w:val="0D928C98"/>
    <w:rsid w:val="0D96A577"/>
    <w:rsid w:val="0D9838CB"/>
    <w:rsid w:val="0DA610E3"/>
    <w:rsid w:val="0DBDC7E8"/>
    <w:rsid w:val="0DC33F5B"/>
    <w:rsid w:val="0DE4B6D5"/>
    <w:rsid w:val="0DE5DFD0"/>
    <w:rsid w:val="0DE779E2"/>
    <w:rsid w:val="0DEFE7BA"/>
    <w:rsid w:val="0E025181"/>
    <w:rsid w:val="0E103771"/>
    <w:rsid w:val="0E20C002"/>
    <w:rsid w:val="0E6FB783"/>
    <w:rsid w:val="0E80F25A"/>
    <w:rsid w:val="0F128505"/>
    <w:rsid w:val="0F1CCEA7"/>
    <w:rsid w:val="0F1D5738"/>
    <w:rsid w:val="0F3AD80C"/>
    <w:rsid w:val="0F415F87"/>
    <w:rsid w:val="0F487731"/>
    <w:rsid w:val="0F48AD2C"/>
    <w:rsid w:val="0F848451"/>
    <w:rsid w:val="0F909644"/>
    <w:rsid w:val="0F9107B7"/>
    <w:rsid w:val="0FBB744A"/>
    <w:rsid w:val="10015ACF"/>
    <w:rsid w:val="10039A5E"/>
    <w:rsid w:val="100F4AEA"/>
    <w:rsid w:val="1010C1F4"/>
    <w:rsid w:val="101BF253"/>
    <w:rsid w:val="101F4753"/>
    <w:rsid w:val="10208BF9"/>
    <w:rsid w:val="103E6FCB"/>
    <w:rsid w:val="1046F5BF"/>
    <w:rsid w:val="1058D89B"/>
    <w:rsid w:val="1076AA35"/>
    <w:rsid w:val="10B89F08"/>
    <w:rsid w:val="10B92799"/>
    <w:rsid w:val="10CB5530"/>
    <w:rsid w:val="10CE790A"/>
    <w:rsid w:val="10EC078C"/>
    <w:rsid w:val="110790D2"/>
    <w:rsid w:val="1111AF00"/>
    <w:rsid w:val="11190A61"/>
    <w:rsid w:val="112552D5"/>
    <w:rsid w:val="1130C856"/>
    <w:rsid w:val="113A4485"/>
    <w:rsid w:val="114532AE"/>
    <w:rsid w:val="114BE5B1"/>
    <w:rsid w:val="11690FB6"/>
    <w:rsid w:val="11905300"/>
    <w:rsid w:val="119EB759"/>
    <w:rsid w:val="11A6EAC5"/>
    <w:rsid w:val="11AA7423"/>
    <w:rsid w:val="11BB5C61"/>
    <w:rsid w:val="11BC5C5A"/>
    <w:rsid w:val="11E843B8"/>
    <w:rsid w:val="120AF011"/>
    <w:rsid w:val="1211ECC0"/>
    <w:rsid w:val="126FFFF3"/>
    <w:rsid w:val="1271DB61"/>
    <w:rsid w:val="127C922C"/>
    <w:rsid w:val="129350D3"/>
    <w:rsid w:val="12941B1C"/>
    <w:rsid w:val="1294EF77"/>
    <w:rsid w:val="12A9AF8F"/>
    <w:rsid w:val="12B5A360"/>
    <w:rsid w:val="12B640CD"/>
    <w:rsid w:val="12BA2128"/>
    <w:rsid w:val="12C15012"/>
    <w:rsid w:val="12C8A879"/>
    <w:rsid w:val="12C8D6D1"/>
    <w:rsid w:val="12D97A49"/>
    <w:rsid w:val="1317DB61"/>
    <w:rsid w:val="132B7E11"/>
    <w:rsid w:val="137306E4"/>
    <w:rsid w:val="137751FB"/>
    <w:rsid w:val="139AB014"/>
    <w:rsid w:val="139AE4FA"/>
    <w:rsid w:val="13AFE806"/>
    <w:rsid w:val="13BFD962"/>
    <w:rsid w:val="13F40A3E"/>
    <w:rsid w:val="13FEC06A"/>
    <w:rsid w:val="141CF4D6"/>
    <w:rsid w:val="141F5405"/>
    <w:rsid w:val="14299D64"/>
    <w:rsid w:val="1431C33B"/>
    <w:rsid w:val="1433F009"/>
    <w:rsid w:val="1459396A"/>
    <w:rsid w:val="1469A5F4"/>
    <w:rsid w:val="14A0B078"/>
    <w:rsid w:val="14B0A03F"/>
    <w:rsid w:val="14C74E72"/>
    <w:rsid w:val="14C9F698"/>
    <w:rsid w:val="14D0CB16"/>
    <w:rsid w:val="14E49DDD"/>
    <w:rsid w:val="14EABA63"/>
    <w:rsid w:val="14F033DE"/>
    <w:rsid w:val="14FC05C7"/>
    <w:rsid w:val="150F643C"/>
    <w:rsid w:val="1525459E"/>
    <w:rsid w:val="154061A7"/>
    <w:rsid w:val="154290D3"/>
    <w:rsid w:val="154D9F0C"/>
    <w:rsid w:val="1556484B"/>
    <w:rsid w:val="1594F9B7"/>
    <w:rsid w:val="15CD530C"/>
    <w:rsid w:val="15CD939C"/>
    <w:rsid w:val="15D6A264"/>
    <w:rsid w:val="15DE4718"/>
    <w:rsid w:val="15E05D67"/>
    <w:rsid w:val="15ED5CEE"/>
    <w:rsid w:val="15FBB2FD"/>
    <w:rsid w:val="161ED746"/>
    <w:rsid w:val="1671639F"/>
    <w:rsid w:val="16848F89"/>
    <w:rsid w:val="169C37C0"/>
    <w:rsid w:val="16A0E93C"/>
    <w:rsid w:val="16A52B1B"/>
    <w:rsid w:val="16A80E14"/>
    <w:rsid w:val="16AE7FE2"/>
    <w:rsid w:val="16B76095"/>
    <w:rsid w:val="16CB30C0"/>
    <w:rsid w:val="16E17FE5"/>
    <w:rsid w:val="16F5550A"/>
    <w:rsid w:val="17039B84"/>
    <w:rsid w:val="17220F2E"/>
    <w:rsid w:val="1726E910"/>
    <w:rsid w:val="173F1B11"/>
    <w:rsid w:val="1758B068"/>
    <w:rsid w:val="176F18C6"/>
    <w:rsid w:val="1785E8B2"/>
    <w:rsid w:val="17892D4F"/>
    <w:rsid w:val="179CD3F2"/>
    <w:rsid w:val="17BF1A25"/>
    <w:rsid w:val="17CE0755"/>
    <w:rsid w:val="17D8B28D"/>
    <w:rsid w:val="17DC094C"/>
    <w:rsid w:val="17EE8508"/>
    <w:rsid w:val="17F8F19E"/>
    <w:rsid w:val="181699C9"/>
    <w:rsid w:val="1816BCEA"/>
    <w:rsid w:val="18360AE4"/>
    <w:rsid w:val="18380821"/>
    <w:rsid w:val="184C33D7"/>
    <w:rsid w:val="18516F36"/>
    <w:rsid w:val="18878602"/>
    <w:rsid w:val="18A03EEE"/>
    <w:rsid w:val="18BC67A8"/>
    <w:rsid w:val="18DD4F04"/>
    <w:rsid w:val="18E2D8F8"/>
    <w:rsid w:val="190330A6"/>
    <w:rsid w:val="19068170"/>
    <w:rsid w:val="1930B891"/>
    <w:rsid w:val="19576572"/>
    <w:rsid w:val="19891E69"/>
    <w:rsid w:val="19965DFD"/>
    <w:rsid w:val="19AC2E8C"/>
    <w:rsid w:val="19B98475"/>
    <w:rsid w:val="19BE2B86"/>
    <w:rsid w:val="19C66E46"/>
    <w:rsid w:val="19D7A91D"/>
    <w:rsid w:val="19D889FE"/>
    <w:rsid w:val="19E3D773"/>
    <w:rsid w:val="19EF0157"/>
    <w:rsid w:val="19F5BB74"/>
    <w:rsid w:val="19F9CBC6"/>
    <w:rsid w:val="19FAE3FC"/>
    <w:rsid w:val="1A020412"/>
    <w:rsid w:val="1A1949E7"/>
    <w:rsid w:val="1A456175"/>
    <w:rsid w:val="1A5FF788"/>
    <w:rsid w:val="1A757820"/>
    <w:rsid w:val="1A79742F"/>
    <w:rsid w:val="1A80DAE3"/>
    <w:rsid w:val="1AAE7318"/>
    <w:rsid w:val="1AAF7A6E"/>
    <w:rsid w:val="1AB3388E"/>
    <w:rsid w:val="1AC339DD"/>
    <w:rsid w:val="1AC9303F"/>
    <w:rsid w:val="1ACC65D1"/>
    <w:rsid w:val="1AE5BDBF"/>
    <w:rsid w:val="1B322E5E"/>
    <w:rsid w:val="1B37D511"/>
    <w:rsid w:val="1B4B7DF9"/>
    <w:rsid w:val="1B52CE12"/>
    <w:rsid w:val="1B7B5EC5"/>
    <w:rsid w:val="1BDDE10C"/>
    <w:rsid w:val="1C07B1C7"/>
    <w:rsid w:val="1C19BA22"/>
    <w:rsid w:val="1C1BA917"/>
    <w:rsid w:val="1C32FE43"/>
    <w:rsid w:val="1C3E5ADF"/>
    <w:rsid w:val="1C433409"/>
    <w:rsid w:val="1C68C9FA"/>
    <w:rsid w:val="1C77C502"/>
    <w:rsid w:val="1C7B2B9B"/>
    <w:rsid w:val="1C890155"/>
    <w:rsid w:val="1C8F8DA0"/>
    <w:rsid w:val="1CA9A6E5"/>
    <w:rsid w:val="1CDC1C7F"/>
    <w:rsid w:val="1CE21D66"/>
    <w:rsid w:val="1CE2687D"/>
    <w:rsid w:val="1D0C809A"/>
    <w:rsid w:val="1D1FA4FA"/>
    <w:rsid w:val="1D26E520"/>
    <w:rsid w:val="1D3CC16A"/>
    <w:rsid w:val="1D43EB3E"/>
    <w:rsid w:val="1D48D3E3"/>
    <w:rsid w:val="1D52CD31"/>
    <w:rsid w:val="1D5DDD96"/>
    <w:rsid w:val="1D615A30"/>
    <w:rsid w:val="1D687ACC"/>
    <w:rsid w:val="1D7067DD"/>
    <w:rsid w:val="1D89949A"/>
    <w:rsid w:val="1DA93AE4"/>
    <w:rsid w:val="1DCA310B"/>
    <w:rsid w:val="1DCECEA4"/>
    <w:rsid w:val="1DF2948B"/>
    <w:rsid w:val="1DFF7AEF"/>
    <w:rsid w:val="1E2B5E01"/>
    <w:rsid w:val="1E2CC6ED"/>
    <w:rsid w:val="1E69CF20"/>
    <w:rsid w:val="1E6CB2F0"/>
    <w:rsid w:val="1E777ACE"/>
    <w:rsid w:val="1E7DEDC7"/>
    <w:rsid w:val="1EA0AF12"/>
    <w:rsid w:val="1EB16859"/>
    <w:rsid w:val="1EBAED0D"/>
    <w:rsid w:val="1EBB4247"/>
    <w:rsid w:val="1EBD1A48"/>
    <w:rsid w:val="1EC0B0BA"/>
    <w:rsid w:val="1EF6FEEA"/>
    <w:rsid w:val="1F1C74DB"/>
    <w:rsid w:val="1F263913"/>
    <w:rsid w:val="1F41A82A"/>
    <w:rsid w:val="1F4CE552"/>
    <w:rsid w:val="1F521A7C"/>
    <w:rsid w:val="1F5B1534"/>
    <w:rsid w:val="1F779B84"/>
    <w:rsid w:val="1F8B9DBC"/>
    <w:rsid w:val="1FD833F6"/>
    <w:rsid w:val="1FDAA1B3"/>
    <w:rsid w:val="1FFA27EA"/>
    <w:rsid w:val="20134B2F"/>
    <w:rsid w:val="20263F35"/>
    <w:rsid w:val="2032E685"/>
    <w:rsid w:val="20356B1D"/>
    <w:rsid w:val="203E923C"/>
    <w:rsid w:val="2040F58B"/>
    <w:rsid w:val="2047CB82"/>
    <w:rsid w:val="204E197D"/>
    <w:rsid w:val="2057E0CB"/>
    <w:rsid w:val="20999D02"/>
    <w:rsid w:val="20AB50D3"/>
    <w:rsid w:val="20E2E179"/>
    <w:rsid w:val="20EEF80F"/>
    <w:rsid w:val="20EFD8F0"/>
    <w:rsid w:val="20FECADC"/>
    <w:rsid w:val="211DB49C"/>
    <w:rsid w:val="21245D20"/>
    <w:rsid w:val="216942CA"/>
    <w:rsid w:val="21739588"/>
    <w:rsid w:val="217B5CD7"/>
    <w:rsid w:val="219E40BD"/>
    <w:rsid w:val="21C20F96"/>
    <w:rsid w:val="21C618DE"/>
    <w:rsid w:val="21C88573"/>
    <w:rsid w:val="21DFC18D"/>
    <w:rsid w:val="21DFF1BD"/>
    <w:rsid w:val="21E39BE3"/>
    <w:rsid w:val="21EAA049"/>
    <w:rsid w:val="21F03290"/>
    <w:rsid w:val="2203C8A6"/>
    <w:rsid w:val="2208BADF"/>
    <w:rsid w:val="222B02E5"/>
    <w:rsid w:val="22464E2B"/>
    <w:rsid w:val="2278DB53"/>
    <w:rsid w:val="2281EC9F"/>
    <w:rsid w:val="22848614"/>
    <w:rsid w:val="228500E6"/>
    <w:rsid w:val="228B471C"/>
    <w:rsid w:val="228BECC8"/>
    <w:rsid w:val="22A0B7AA"/>
    <w:rsid w:val="22CF271E"/>
    <w:rsid w:val="22DB79FD"/>
    <w:rsid w:val="22DD17A6"/>
    <w:rsid w:val="22FE47B8"/>
    <w:rsid w:val="234BB98E"/>
    <w:rsid w:val="235A4AAA"/>
    <w:rsid w:val="235ECBE0"/>
    <w:rsid w:val="2377F43D"/>
    <w:rsid w:val="237F6C44"/>
    <w:rsid w:val="238F818D"/>
    <w:rsid w:val="23BD5717"/>
    <w:rsid w:val="241FFD45"/>
    <w:rsid w:val="2427BD29"/>
    <w:rsid w:val="242E49CB"/>
    <w:rsid w:val="2433E706"/>
    <w:rsid w:val="243D6FBE"/>
    <w:rsid w:val="245A06DA"/>
    <w:rsid w:val="2463F5E7"/>
    <w:rsid w:val="249F562D"/>
    <w:rsid w:val="24B6D442"/>
    <w:rsid w:val="24D5B6D4"/>
    <w:rsid w:val="24E38DE0"/>
    <w:rsid w:val="24F3A48E"/>
    <w:rsid w:val="24F9360C"/>
    <w:rsid w:val="25089575"/>
    <w:rsid w:val="2508A727"/>
    <w:rsid w:val="25118E82"/>
    <w:rsid w:val="2513C49E"/>
    <w:rsid w:val="252A073A"/>
    <w:rsid w:val="252A2E91"/>
    <w:rsid w:val="2534A88A"/>
    <w:rsid w:val="25354B66"/>
    <w:rsid w:val="25388A3B"/>
    <w:rsid w:val="256D0E25"/>
    <w:rsid w:val="256E2E47"/>
    <w:rsid w:val="2579BB13"/>
    <w:rsid w:val="25970BB7"/>
    <w:rsid w:val="25AA0848"/>
    <w:rsid w:val="25B07C15"/>
    <w:rsid w:val="25D35F5C"/>
    <w:rsid w:val="25E53D25"/>
    <w:rsid w:val="25EF8734"/>
    <w:rsid w:val="25F16477"/>
    <w:rsid w:val="26163BA7"/>
    <w:rsid w:val="266C6F10"/>
    <w:rsid w:val="26A4F14E"/>
    <w:rsid w:val="26B0370F"/>
    <w:rsid w:val="26B70D06"/>
    <w:rsid w:val="26C7224F"/>
    <w:rsid w:val="26CBC29F"/>
    <w:rsid w:val="26D45A9C"/>
    <w:rsid w:val="26EA208E"/>
    <w:rsid w:val="26F7C84C"/>
    <w:rsid w:val="2708DE86"/>
    <w:rsid w:val="271B742E"/>
    <w:rsid w:val="2753DD33"/>
    <w:rsid w:val="275C6CC9"/>
    <w:rsid w:val="275C9635"/>
    <w:rsid w:val="27810D86"/>
    <w:rsid w:val="2787F9EE"/>
    <w:rsid w:val="278E3674"/>
    <w:rsid w:val="279B96A9"/>
    <w:rsid w:val="27C2E581"/>
    <w:rsid w:val="27C3A466"/>
    <w:rsid w:val="27CC8B3B"/>
    <w:rsid w:val="27D3A933"/>
    <w:rsid w:val="27FCFF1E"/>
    <w:rsid w:val="284231E2"/>
    <w:rsid w:val="28584A9F"/>
    <w:rsid w:val="2881988C"/>
    <w:rsid w:val="28A59752"/>
    <w:rsid w:val="28A7D817"/>
    <w:rsid w:val="28AF1989"/>
    <w:rsid w:val="28B52513"/>
    <w:rsid w:val="2901F77A"/>
    <w:rsid w:val="29075829"/>
    <w:rsid w:val="2929CDD7"/>
    <w:rsid w:val="2937670A"/>
    <w:rsid w:val="293A5DDB"/>
    <w:rsid w:val="29422D96"/>
    <w:rsid w:val="2957C993"/>
    <w:rsid w:val="296367BA"/>
    <w:rsid w:val="296F7994"/>
    <w:rsid w:val="29CFB9C7"/>
    <w:rsid w:val="29D4A48A"/>
    <w:rsid w:val="29E04DD2"/>
    <w:rsid w:val="29F747F6"/>
    <w:rsid w:val="2A0ADDB0"/>
    <w:rsid w:val="2A0BFB5E"/>
    <w:rsid w:val="2A246CB6"/>
    <w:rsid w:val="2A6834B5"/>
    <w:rsid w:val="2A73CFC9"/>
    <w:rsid w:val="2A744003"/>
    <w:rsid w:val="2ABB1DDA"/>
    <w:rsid w:val="2AE679D4"/>
    <w:rsid w:val="2B0AC759"/>
    <w:rsid w:val="2B226E81"/>
    <w:rsid w:val="2B30D7AF"/>
    <w:rsid w:val="2B52EA75"/>
    <w:rsid w:val="2B5D6D63"/>
    <w:rsid w:val="2B6609BD"/>
    <w:rsid w:val="2B666951"/>
    <w:rsid w:val="2B67E587"/>
    <w:rsid w:val="2B79271C"/>
    <w:rsid w:val="2B801718"/>
    <w:rsid w:val="2B92F28F"/>
    <w:rsid w:val="2B9A9372"/>
    <w:rsid w:val="2BBB896C"/>
    <w:rsid w:val="2BD20EF9"/>
    <w:rsid w:val="2BEB7510"/>
    <w:rsid w:val="2BEE72EB"/>
    <w:rsid w:val="2C05A953"/>
    <w:rsid w:val="2C618612"/>
    <w:rsid w:val="2C67F04C"/>
    <w:rsid w:val="2C6F07CC"/>
    <w:rsid w:val="2C71E0D2"/>
    <w:rsid w:val="2C79CE58"/>
    <w:rsid w:val="2C81E01F"/>
    <w:rsid w:val="2C91C177"/>
    <w:rsid w:val="2C9B087C"/>
    <w:rsid w:val="2CAC48C2"/>
    <w:rsid w:val="2CAC9D00"/>
    <w:rsid w:val="2CB85F58"/>
    <w:rsid w:val="2CC3F2FB"/>
    <w:rsid w:val="2CEB1F94"/>
    <w:rsid w:val="2CEE4698"/>
    <w:rsid w:val="2CFA7EFD"/>
    <w:rsid w:val="2D195592"/>
    <w:rsid w:val="2D1C4CFF"/>
    <w:rsid w:val="2D314B68"/>
    <w:rsid w:val="2D354076"/>
    <w:rsid w:val="2D405D4B"/>
    <w:rsid w:val="2D692155"/>
    <w:rsid w:val="2D968A98"/>
    <w:rsid w:val="2D9FD577"/>
    <w:rsid w:val="2DA179B4"/>
    <w:rsid w:val="2DBD93D3"/>
    <w:rsid w:val="2DBFE3A8"/>
    <w:rsid w:val="2DDA5297"/>
    <w:rsid w:val="2DDAC94C"/>
    <w:rsid w:val="2E00E920"/>
    <w:rsid w:val="2E01277F"/>
    <w:rsid w:val="2E163727"/>
    <w:rsid w:val="2E201CEB"/>
    <w:rsid w:val="2E40515F"/>
    <w:rsid w:val="2E4944D0"/>
    <w:rsid w:val="2E52BAA0"/>
    <w:rsid w:val="2E542FB9"/>
    <w:rsid w:val="2E67A175"/>
    <w:rsid w:val="2E67DB8A"/>
    <w:rsid w:val="2E758CBB"/>
    <w:rsid w:val="2E8A16F9"/>
    <w:rsid w:val="2E92A6B9"/>
    <w:rsid w:val="2E9D41BB"/>
    <w:rsid w:val="2EB61800"/>
    <w:rsid w:val="2EC64B9A"/>
    <w:rsid w:val="2EECBE8D"/>
    <w:rsid w:val="2F0725B7"/>
    <w:rsid w:val="2F149BBB"/>
    <w:rsid w:val="2F3BA5D8"/>
    <w:rsid w:val="2F4969B6"/>
    <w:rsid w:val="2F4E84EC"/>
    <w:rsid w:val="2F70FC72"/>
    <w:rsid w:val="2F7AF646"/>
    <w:rsid w:val="2FAA6D10"/>
    <w:rsid w:val="2FC01B31"/>
    <w:rsid w:val="2FC89EE5"/>
    <w:rsid w:val="2FCDECCE"/>
    <w:rsid w:val="2FE53FB2"/>
    <w:rsid w:val="2FEA8CD7"/>
    <w:rsid w:val="300BF351"/>
    <w:rsid w:val="30137200"/>
    <w:rsid w:val="30316109"/>
    <w:rsid w:val="303666F9"/>
    <w:rsid w:val="30468114"/>
    <w:rsid w:val="305A4B1B"/>
    <w:rsid w:val="305B41A1"/>
    <w:rsid w:val="305C5C25"/>
    <w:rsid w:val="3069E5EB"/>
    <w:rsid w:val="30A08E69"/>
    <w:rsid w:val="30BA48A0"/>
    <w:rsid w:val="30BE55C2"/>
    <w:rsid w:val="30C96223"/>
    <w:rsid w:val="30D4217F"/>
    <w:rsid w:val="30E39B06"/>
    <w:rsid w:val="30EB13C0"/>
    <w:rsid w:val="312A5F5E"/>
    <w:rsid w:val="313EB100"/>
    <w:rsid w:val="314BC6DF"/>
    <w:rsid w:val="314CF9EC"/>
    <w:rsid w:val="3153A5EE"/>
    <w:rsid w:val="3157BDAD"/>
    <w:rsid w:val="316BAD33"/>
    <w:rsid w:val="3175A328"/>
    <w:rsid w:val="31C02573"/>
    <w:rsid w:val="31CCFDE9"/>
    <w:rsid w:val="31E3CC83"/>
    <w:rsid w:val="31E4DAB0"/>
    <w:rsid w:val="31F0510E"/>
    <w:rsid w:val="31F8AAB4"/>
    <w:rsid w:val="3206B96C"/>
    <w:rsid w:val="327F3F97"/>
    <w:rsid w:val="32934CA5"/>
    <w:rsid w:val="32A8D9C0"/>
    <w:rsid w:val="32B751CD"/>
    <w:rsid w:val="32CFA8C7"/>
    <w:rsid w:val="32F2258F"/>
    <w:rsid w:val="32F38E0E"/>
    <w:rsid w:val="32F48147"/>
    <w:rsid w:val="3309F7BE"/>
    <w:rsid w:val="3312DC08"/>
    <w:rsid w:val="33283359"/>
    <w:rsid w:val="33379036"/>
    <w:rsid w:val="334932F4"/>
    <w:rsid w:val="33693EC7"/>
    <w:rsid w:val="336BA3FF"/>
    <w:rsid w:val="337F9CE4"/>
    <w:rsid w:val="33D626B7"/>
    <w:rsid w:val="33DF99A0"/>
    <w:rsid w:val="33F02F13"/>
    <w:rsid w:val="343E1200"/>
    <w:rsid w:val="346B7928"/>
    <w:rsid w:val="346FC078"/>
    <w:rsid w:val="347D9215"/>
    <w:rsid w:val="348F5E6F"/>
    <w:rsid w:val="3496ACC4"/>
    <w:rsid w:val="34AD43EA"/>
    <w:rsid w:val="34B01F3D"/>
    <w:rsid w:val="34B0C14D"/>
    <w:rsid w:val="34BD8328"/>
    <w:rsid w:val="34E6E323"/>
    <w:rsid w:val="35035315"/>
    <w:rsid w:val="353149E8"/>
    <w:rsid w:val="3554B787"/>
    <w:rsid w:val="355E792F"/>
    <w:rsid w:val="3562C809"/>
    <w:rsid w:val="3578D159"/>
    <w:rsid w:val="3589BFB6"/>
    <w:rsid w:val="358E351B"/>
    <w:rsid w:val="3596EFE1"/>
    <w:rsid w:val="359CB360"/>
    <w:rsid w:val="35D77FCA"/>
    <w:rsid w:val="35E82B7C"/>
    <w:rsid w:val="35F7516F"/>
    <w:rsid w:val="35F834C2"/>
    <w:rsid w:val="3609D7DC"/>
    <w:rsid w:val="362A8ACF"/>
    <w:rsid w:val="363152C7"/>
    <w:rsid w:val="3632C9B8"/>
    <w:rsid w:val="3640341E"/>
    <w:rsid w:val="36440218"/>
    <w:rsid w:val="364C31AA"/>
    <w:rsid w:val="364F3157"/>
    <w:rsid w:val="367C0081"/>
    <w:rsid w:val="369F2376"/>
    <w:rsid w:val="36A99594"/>
    <w:rsid w:val="36B84BD3"/>
    <w:rsid w:val="36F73EC5"/>
    <w:rsid w:val="37436303"/>
    <w:rsid w:val="3773502B"/>
    <w:rsid w:val="377C4AE3"/>
    <w:rsid w:val="37AA1D03"/>
    <w:rsid w:val="37C65B30"/>
    <w:rsid w:val="37D5D9E3"/>
    <w:rsid w:val="37F8FAD6"/>
    <w:rsid w:val="380071A7"/>
    <w:rsid w:val="3801360C"/>
    <w:rsid w:val="3829B900"/>
    <w:rsid w:val="382CDC11"/>
    <w:rsid w:val="384D2B29"/>
    <w:rsid w:val="38603A40"/>
    <w:rsid w:val="386E3DB3"/>
    <w:rsid w:val="387A2058"/>
    <w:rsid w:val="387FF79B"/>
    <w:rsid w:val="3885FE5A"/>
    <w:rsid w:val="389277F1"/>
    <w:rsid w:val="3892E21D"/>
    <w:rsid w:val="38F723BE"/>
    <w:rsid w:val="39062E27"/>
    <w:rsid w:val="39181305"/>
    <w:rsid w:val="393B4F22"/>
    <w:rsid w:val="394908FF"/>
    <w:rsid w:val="39528DB3"/>
    <w:rsid w:val="39606D0F"/>
    <w:rsid w:val="396E46FC"/>
    <w:rsid w:val="39715B6C"/>
    <w:rsid w:val="399152D3"/>
    <w:rsid w:val="399BD3D0"/>
    <w:rsid w:val="399FF97B"/>
    <w:rsid w:val="39BDEDDC"/>
    <w:rsid w:val="39C8AC72"/>
    <w:rsid w:val="39D092C5"/>
    <w:rsid w:val="39E9BB22"/>
    <w:rsid w:val="39F20394"/>
    <w:rsid w:val="3A2E4852"/>
    <w:rsid w:val="3A2EB27E"/>
    <w:rsid w:val="3A31AC20"/>
    <w:rsid w:val="3A37B004"/>
    <w:rsid w:val="3A677DE5"/>
    <w:rsid w:val="3A9AC348"/>
    <w:rsid w:val="3A9B59F7"/>
    <w:rsid w:val="3AA79AC8"/>
    <w:rsid w:val="3AA93B55"/>
    <w:rsid w:val="3AACE4CB"/>
    <w:rsid w:val="3ABECBC4"/>
    <w:rsid w:val="3ACF975C"/>
    <w:rsid w:val="3AFC3D70"/>
    <w:rsid w:val="3B0D2BCD"/>
    <w:rsid w:val="3B4FA836"/>
    <w:rsid w:val="3B647CD3"/>
    <w:rsid w:val="3B6C6326"/>
    <w:rsid w:val="3BD606A8"/>
    <w:rsid w:val="3C04CB9B"/>
    <w:rsid w:val="3C43426F"/>
    <w:rsid w:val="3C4444B5"/>
    <w:rsid w:val="3C4EBD03"/>
    <w:rsid w:val="3C4F09C0"/>
    <w:rsid w:val="3C50C6F3"/>
    <w:rsid w:val="3C576D00"/>
    <w:rsid w:val="3C5DB984"/>
    <w:rsid w:val="3C7E7893"/>
    <w:rsid w:val="3C82BB8C"/>
    <w:rsid w:val="3CA5437D"/>
    <w:rsid w:val="3CAF2FBC"/>
    <w:rsid w:val="3CD14DFC"/>
    <w:rsid w:val="3CF2AD43"/>
    <w:rsid w:val="3D013840"/>
    <w:rsid w:val="3D275D27"/>
    <w:rsid w:val="3D4B1F49"/>
    <w:rsid w:val="3D4C2971"/>
    <w:rsid w:val="3D66EB97"/>
    <w:rsid w:val="3D6A8CB8"/>
    <w:rsid w:val="3D6BCE26"/>
    <w:rsid w:val="3D8BC6DC"/>
    <w:rsid w:val="3DCC6EF4"/>
    <w:rsid w:val="3DFDD8BF"/>
    <w:rsid w:val="3E0A1573"/>
    <w:rsid w:val="3E0B5817"/>
    <w:rsid w:val="3E0FF7B2"/>
    <w:rsid w:val="3E272233"/>
    <w:rsid w:val="3E28E882"/>
    <w:rsid w:val="3E301997"/>
    <w:rsid w:val="3E54F7BD"/>
    <w:rsid w:val="3E5A7CCB"/>
    <w:rsid w:val="3E62B74C"/>
    <w:rsid w:val="3E62DB4F"/>
    <w:rsid w:val="3E78D349"/>
    <w:rsid w:val="3E88BDE7"/>
    <w:rsid w:val="3E8E7DA4"/>
    <w:rsid w:val="3EB679AF"/>
    <w:rsid w:val="3EB871ED"/>
    <w:rsid w:val="3EBE3977"/>
    <w:rsid w:val="3EE27170"/>
    <w:rsid w:val="3EE70054"/>
    <w:rsid w:val="3EFBB36E"/>
    <w:rsid w:val="3F0EEB60"/>
    <w:rsid w:val="3F139D4C"/>
    <w:rsid w:val="3F1A2AD0"/>
    <w:rsid w:val="3F21DEAE"/>
    <w:rsid w:val="3F21E826"/>
    <w:rsid w:val="3F2732ED"/>
    <w:rsid w:val="3F364A2B"/>
    <w:rsid w:val="3F388432"/>
    <w:rsid w:val="3F426BCE"/>
    <w:rsid w:val="3F4E74E8"/>
    <w:rsid w:val="3F5A1A80"/>
    <w:rsid w:val="3F779F5D"/>
    <w:rsid w:val="3F8A3859"/>
    <w:rsid w:val="3F8CBD77"/>
    <w:rsid w:val="3F8E85FA"/>
    <w:rsid w:val="3F923CE7"/>
    <w:rsid w:val="3F9DF84E"/>
    <w:rsid w:val="3FBA6404"/>
    <w:rsid w:val="3FBB7779"/>
    <w:rsid w:val="3FCBE9F8"/>
    <w:rsid w:val="3FE23B1F"/>
    <w:rsid w:val="3FEEC7CA"/>
    <w:rsid w:val="4031947C"/>
    <w:rsid w:val="404730D2"/>
    <w:rsid w:val="4050BC87"/>
    <w:rsid w:val="4065E797"/>
    <w:rsid w:val="4068A644"/>
    <w:rsid w:val="406B3062"/>
    <w:rsid w:val="4088FA5B"/>
    <w:rsid w:val="408A468B"/>
    <w:rsid w:val="40AABBC1"/>
    <w:rsid w:val="40E74337"/>
    <w:rsid w:val="40F232CF"/>
    <w:rsid w:val="40F3F8C2"/>
    <w:rsid w:val="411059A3"/>
    <w:rsid w:val="41125A4D"/>
    <w:rsid w:val="412ADE23"/>
    <w:rsid w:val="4147D7B5"/>
    <w:rsid w:val="414EADAC"/>
    <w:rsid w:val="417AEACD"/>
    <w:rsid w:val="417D8414"/>
    <w:rsid w:val="41988119"/>
    <w:rsid w:val="419C6082"/>
    <w:rsid w:val="41C05EA9"/>
    <w:rsid w:val="41D70D06"/>
    <w:rsid w:val="41E3ED1C"/>
    <w:rsid w:val="41E4312F"/>
    <w:rsid w:val="41ED55F3"/>
    <w:rsid w:val="41EDD45C"/>
    <w:rsid w:val="41F048AA"/>
    <w:rsid w:val="41F7F9E7"/>
    <w:rsid w:val="420538F2"/>
    <w:rsid w:val="42080EEA"/>
    <w:rsid w:val="421D7A1D"/>
    <w:rsid w:val="4224CABC"/>
    <w:rsid w:val="42294842"/>
    <w:rsid w:val="42481FB9"/>
    <w:rsid w:val="42581346"/>
    <w:rsid w:val="426BED76"/>
    <w:rsid w:val="426D1BD4"/>
    <w:rsid w:val="426F0749"/>
    <w:rsid w:val="427A64C7"/>
    <w:rsid w:val="428C6823"/>
    <w:rsid w:val="42A7F4DB"/>
    <w:rsid w:val="42AB61EF"/>
    <w:rsid w:val="42AC2A04"/>
    <w:rsid w:val="42AD106D"/>
    <w:rsid w:val="42BE4B44"/>
    <w:rsid w:val="42C66935"/>
    <w:rsid w:val="42D1CB2F"/>
    <w:rsid w:val="42E6D9DC"/>
    <w:rsid w:val="42E81010"/>
    <w:rsid w:val="42EFEB45"/>
    <w:rsid w:val="42F6AD72"/>
    <w:rsid w:val="42FF33A6"/>
    <w:rsid w:val="43038ABA"/>
    <w:rsid w:val="43189871"/>
    <w:rsid w:val="431AC231"/>
    <w:rsid w:val="4330817E"/>
    <w:rsid w:val="433239F5"/>
    <w:rsid w:val="4350E02D"/>
    <w:rsid w:val="4371D40F"/>
    <w:rsid w:val="437A39F0"/>
    <w:rsid w:val="43802B16"/>
    <w:rsid w:val="4393A30A"/>
    <w:rsid w:val="43999820"/>
    <w:rsid w:val="43C7F030"/>
    <w:rsid w:val="441F9B02"/>
    <w:rsid w:val="443A9EB4"/>
    <w:rsid w:val="44568371"/>
    <w:rsid w:val="446351AB"/>
    <w:rsid w:val="4467A56B"/>
    <w:rsid w:val="4469B34E"/>
    <w:rsid w:val="446B37FE"/>
    <w:rsid w:val="4481DBAA"/>
    <w:rsid w:val="448691E5"/>
    <w:rsid w:val="44878D3B"/>
    <w:rsid w:val="448E7A53"/>
    <w:rsid w:val="44970273"/>
    <w:rsid w:val="449B0407"/>
    <w:rsid w:val="449F6044"/>
    <w:rsid w:val="44B69292"/>
    <w:rsid w:val="44CBB3EC"/>
    <w:rsid w:val="44E706B9"/>
    <w:rsid w:val="44F4C1A2"/>
    <w:rsid w:val="44F8ECD5"/>
    <w:rsid w:val="44FD7E41"/>
    <w:rsid w:val="450D4CBF"/>
    <w:rsid w:val="4511E4E9"/>
    <w:rsid w:val="45583C74"/>
    <w:rsid w:val="459BCCA3"/>
    <w:rsid w:val="45B0893D"/>
    <w:rsid w:val="45D3198F"/>
    <w:rsid w:val="45FE4F46"/>
    <w:rsid w:val="460D39D2"/>
    <w:rsid w:val="4610C7C2"/>
    <w:rsid w:val="46152758"/>
    <w:rsid w:val="46221ECF"/>
    <w:rsid w:val="464C2CC4"/>
    <w:rsid w:val="4664C140"/>
    <w:rsid w:val="466650FD"/>
    <w:rsid w:val="4667844D"/>
    <w:rsid w:val="468315B6"/>
    <w:rsid w:val="46851298"/>
    <w:rsid w:val="46A7B10A"/>
    <w:rsid w:val="46BBEE97"/>
    <w:rsid w:val="46DB8B87"/>
    <w:rsid w:val="46F40CD5"/>
    <w:rsid w:val="46F8D813"/>
    <w:rsid w:val="4715230C"/>
    <w:rsid w:val="471980C5"/>
    <w:rsid w:val="4722804D"/>
    <w:rsid w:val="472833B3"/>
    <w:rsid w:val="4732A922"/>
    <w:rsid w:val="474C0408"/>
    <w:rsid w:val="47675933"/>
    <w:rsid w:val="4777A821"/>
    <w:rsid w:val="47861DD0"/>
    <w:rsid w:val="478DB3A5"/>
    <w:rsid w:val="4792666E"/>
    <w:rsid w:val="4793C412"/>
    <w:rsid w:val="47A605A0"/>
    <w:rsid w:val="47A90A33"/>
    <w:rsid w:val="47BE32A7"/>
    <w:rsid w:val="47D39D3B"/>
    <w:rsid w:val="47EE3354"/>
    <w:rsid w:val="47F23D3B"/>
    <w:rsid w:val="47FE24C3"/>
    <w:rsid w:val="480354AE"/>
    <w:rsid w:val="482ECE06"/>
    <w:rsid w:val="48391A5A"/>
    <w:rsid w:val="484985AB"/>
    <w:rsid w:val="485242B7"/>
    <w:rsid w:val="48557079"/>
    <w:rsid w:val="4874EE8A"/>
    <w:rsid w:val="4896A664"/>
    <w:rsid w:val="48A0FDAC"/>
    <w:rsid w:val="48AEA56A"/>
    <w:rsid w:val="48B0F36D"/>
    <w:rsid w:val="48B71F5B"/>
    <w:rsid w:val="48C290BA"/>
    <w:rsid w:val="48F30C25"/>
    <w:rsid w:val="48FDA607"/>
    <w:rsid w:val="48FF421B"/>
    <w:rsid w:val="49493162"/>
    <w:rsid w:val="4955EC2B"/>
    <w:rsid w:val="49568E3B"/>
    <w:rsid w:val="4973CE52"/>
    <w:rsid w:val="49782470"/>
    <w:rsid w:val="497F7863"/>
    <w:rsid w:val="49C832C5"/>
    <w:rsid w:val="49CA9EED"/>
    <w:rsid w:val="49F79ECD"/>
    <w:rsid w:val="4A132C49"/>
    <w:rsid w:val="4A6032FD"/>
    <w:rsid w:val="4A658D74"/>
    <w:rsid w:val="4A821133"/>
    <w:rsid w:val="4A84A188"/>
    <w:rsid w:val="4A8D771D"/>
    <w:rsid w:val="4A9EF9F5"/>
    <w:rsid w:val="4AE4551B"/>
    <w:rsid w:val="4AE8987B"/>
    <w:rsid w:val="4AF1EBC1"/>
    <w:rsid w:val="4B2A1B66"/>
    <w:rsid w:val="4B382F0F"/>
    <w:rsid w:val="4B87EFC5"/>
    <w:rsid w:val="4BCCF932"/>
    <w:rsid w:val="4BD597C0"/>
    <w:rsid w:val="4BD8C4B6"/>
    <w:rsid w:val="4BE4E021"/>
    <w:rsid w:val="4BE8942F"/>
    <w:rsid w:val="4C06242D"/>
    <w:rsid w:val="4C094B5B"/>
    <w:rsid w:val="4C159006"/>
    <w:rsid w:val="4C8729E2"/>
    <w:rsid w:val="4C918A5F"/>
    <w:rsid w:val="4CAD903B"/>
    <w:rsid w:val="4CC1A477"/>
    <w:rsid w:val="4D093EE9"/>
    <w:rsid w:val="4D09AC82"/>
    <w:rsid w:val="4D2F3F8F"/>
    <w:rsid w:val="4D30342F"/>
    <w:rsid w:val="4D32FB51"/>
    <w:rsid w:val="4D560E96"/>
    <w:rsid w:val="4D6F36F3"/>
    <w:rsid w:val="4D7B8434"/>
    <w:rsid w:val="4D80B082"/>
    <w:rsid w:val="4DAA7CAE"/>
    <w:rsid w:val="4DB52502"/>
    <w:rsid w:val="4DB89057"/>
    <w:rsid w:val="4E13E1F8"/>
    <w:rsid w:val="4E140857"/>
    <w:rsid w:val="4E144BCE"/>
    <w:rsid w:val="4E174461"/>
    <w:rsid w:val="4E29FF5E"/>
    <w:rsid w:val="4E2B7017"/>
    <w:rsid w:val="4E3711E9"/>
    <w:rsid w:val="4E4A0877"/>
    <w:rsid w:val="4E4A9E17"/>
    <w:rsid w:val="4E5B9927"/>
    <w:rsid w:val="4E69C933"/>
    <w:rsid w:val="4E9BA3E8"/>
    <w:rsid w:val="4EA597F4"/>
    <w:rsid w:val="4EA978F2"/>
    <w:rsid w:val="4EB2DC6E"/>
    <w:rsid w:val="4ECFA0F1"/>
    <w:rsid w:val="4EE1AB76"/>
    <w:rsid w:val="4EE52C03"/>
    <w:rsid w:val="4EF4CA0B"/>
    <w:rsid w:val="4EFF1EBA"/>
    <w:rsid w:val="4F0D3882"/>
    <w:rsid w:val="4F11BA57"/>
    <w:rsid w:val="4F19A7DD"/>
    <w:rsid w:val="4F249C92"/>
    <w:rsid w:val="4F464D0F"/>
    <w:rsid w:val="4F6911C4"/>
    <w:rsid w:val="4F79FBD5"/>
    <w:rsid w:val="4F960FB6"/>
    <w:rsid w:val="4FB0F26F"/>
    <w:rsid w:val="4FCDEC82"/>
    <w:rsid w:val="4FF40AE6"/>
    <w:rsid w:val="4FF94539"/>
    <w:rsid w:val="4FFA68AF"/>
    <w:rsid w:val="50442C3F"/>
    <w:rsid w:val="505EF2CB"/>
    <w:rsid w:val="505F82FF"/>
    <w:rsid w:val="5066E051"/>
    <w:rsid w:val="5085695D"/>
    <w:rsid w:val="508DAF58"/>
    <w:rsid w:val="509AEF1B"/>
    <w:rsid w:val="50A06A55"/>
    <w:rsid w:val="50B5783E"/>
    <w:rsid w:val="50C408FE"/>
    <w:rsid w:val="50CA5773"/>
    <w:rsid w:val="51081F62"/>
    <w:rsid w:val="51085699"/>
    <w:rsid w:val="510F7DF3"/>
    <w:rsid w:val="51145300"/>
    <w:rsid w:val="51393827"/>
    <w:rsid w:val="514FEC79"/>
    <w:rsid w:val="51612D45"/>
    <w:rsid w:val="5161A020"/>
    <w:rsid w:val="5165A9C4"/>
    <w:rsid w:val="51772EFA"/>
    <w:rsid w:val="51918172"/>
    <w:rsid w:val="51A1DEA8"/>
    <w:rsid w:val="51B2C0EC"/>
    <w:rsid w:val="51C3F548"/>
    <w:rsid w:val="51CF65B1"/>
    <w:rsid w:val="51F7C36E"/>
    <w:rsid w:val="51FA10E6"/>
    <w:rsid w:val="51FAC32C"/>
    <w:rsid w:val="5202B0B2"/>
    <w:rsid w:val="520E23FF"/>
    <w:rsid w:val="52121EBF"/>
    <w:rsid w:val="5233B739"/>
    <w:rsid w:val="5242E6CE"/>
    <w:rsid w:val="52477272"/>
    <w:rsid w:val="527F60A5"/>
    <w:rsid w:val="5282A25E"/>
    <w:rsid w:val="528DC1AA"/>
    <w:rsid w:val="5299198A"/>
    <w:rsid w:val="52AE5070"/>
    <w:rsid w:val="52B14059"/>
    <w:rsid w:val="52C9472C"/>
    <w:rsid w:val="52CA707E"/>
    <w:rsid w:val="52DC4376"/>
    <w:rsid w:val="52DCD24E"/>
    <w:rsid w:val="53062160"/>
    <w:rsid w:val="532B3CEF"/>
    <w:rsid w:val="532BABA8"/>
    <w:rsid w:val="534A42E8"/>
    <w:rsid w:val="536E2EC4"/>
    <w:rsid w:val="5378806D"/>
    <w:rsid w:val="538DB15E"/>
    <w:rsid w:val="53AF09A4"/>
    <w:rsid w:val="53BC936A"/>
    <w:rsid w:val="53E3E41A"/>
    <w:rsid w:val="53ED1900"/>
    <w:rsid w:val="53F33BE8"/>
    <w:rsid w:val="541B3106"/>
    <w:rsid w:val="542A8710"/>
    <w:rsid w:val="543D02CC"/>
    <w:rsid w:val="544A20D1"/>
    <w:rsid w:val="548B3761"/>
    <w:rsid w:val="54A1F1C1"/>
    <w:rsid w:val="54B7D54F"/>
    <w:rsid w:val="54BC6AAE"/>
    <w:rsid w:val="54FF1E8B"/>
    <w:rsid w:val="55296936"/>
    <w:rsid w:val="552981BF"/>
    <w:rsid w:val="5529F1F9"/>
    <w:rsid w:val="552F6430"/>
    <w:rsid w:val="55367A02"/>
    <w:rsid w:val="5536BF91"/>
    <w:rsid w:val="555C9D86"/>
    <w:rsid w:val="556227D1"/>
    <w:rsid w:val="556C99EF"/>
    <w:rsid w:val="5585D763"/>
    <w:rsid w:val="558911EE"/>
    <w:rsid w:val="558BC267"/>
    <w:rsid w:val="5591E836"/>
    <w:rsid w:val="55BC724C"/>
    <w:rsid w:val="55C44BC2"/>
    <w:rsid w:val="562B4B22"/>
    <w:rsid w:val="5632F9A5"/>
    <w:rsid w:val="563C8BEE"/>
    <w:rsid w:val="565D7DB5"/>
    <w:rsid w:val="5681E3AA"/>
    <w:rsid w:val="568A8D13"/>
    <w:rsid w:val="568DC1AC"/>
    <w:rsid w:val="56BA1A64"/>
    <w:rsid w:val="56BCB4CB"/>
    <w:rsid w:val="56E88A23"/>
    <w:rsid w:val="56F791A9"/>
    <w:rsid w:val="571C6D07"/>
    <w:rsid w:val="5752D1C8"/>
    <w:rsid w:val="5755AE54"/>
    <w:rsid w:val="576BFA25"/>
    <w:rsid w:val="577A8AA2"/>
    <w:rsid w:val="57815063"/>
    <w:rsid w:val="57A14BD6"/>
    <w:rsid w:val="57E3CA17"/>
    <w:rsid w:val="57F80078"/>
    <w:rsid w:val="57FCCF3A"/>
    <w:rsid w:val="58039369"/>
    <w:rsid w:val="58083DA1"/>
    <w:rsid w:val="5828702C"/>
    <w:rsid w:val="584DB17D"/>
    <w:rsid w:val="58643D26"/>
    <w:rsid w:val="586672CD"/>
    <w:rsid w:val="587D58A1"/>
    <w:rsid w:val="587D6583"/>
    <w:rsid w:val="5893620A"/>
    <w:rsid w:val="58B067B5"/>
    <w:rsid w:val="58C4A497"/>
    <w:rsid w:val="58C5F44A"/>
    <w:rsid w:val="58F0629C"/>
    <w:rsid w:val="59205E8D"/>
    <w:rsid w:val="59242F41"/>
    <w:rsid w:val="5927E039"/>
    <w:rsid w:val="592886DB"/>
    <w:rsid w:val="593FB483"/>
    <w:rsid w:val="5941DA93"/>
    <w:rsid w:val="5947590D"/>
    <w:rsid w:val="594E1A55"/>
    <w:rsid w:val="596BDF82"/>
    <w:rsid w:val="596DE00C"/>
    <w:rsid w:val="59742CB0"/>
    <w:rsid w:val="59894826"/>
    <w:rsid w:val="599445FF"/>
    <w:rsid w:val="59964E33"/>
    <w:rsid w:val="5996A25E"/>
    <w:rsid w:val="5997D3EF"/>
    <w:rsid w:val="59995A1B"/>
    <w:rsid w:val="59AFD7F4"/>
    <w:rsid w:val="59B8132A"/>
    <w:rsid w:val="59BA0735"/>
    <w:rsid w:val="59BAE4A6"/>
    <w:rsid w:val="59BF8CC9"/>
    <w:rsid w:val="59D9A52C"/>
    <w:rsid w:val="5A07F4BF"/>
    <w:rsid w:val="5A12AC91"/>
    <w:rsid w:val="5A49B354"/>
    <w:rsid w:val="5A53181F"/>
    <w:rsid w:val="5A86A94C"/>
    <w:rsid w:val="5A8B149A"/>
    <w:rsid w:val="5AB5A16A"/>
    <w:rsid w:val="5AD58263"/>
    <w:rsid w:val="5AD86B4B"/>
    <w:rsid w:val="5AD99B3B"/>
    <w:rsid w:val="5AF2CED6"/>
    <w:rsid w:val="5B0FFD11"/>
    <w:rsid w:val="5B23B68B"/>
    <w:rsid w:val="5B27F014"/>
    <w:rsid w:val="5B2EA2ED"/>
    <w:rsid w:val="5B3FDE63"/>
    <w:rsid w:val="5B43E566"/>
    <w:rsid w:val="5B446802"/>
    <w:rsid w:val="5B49094B"/>
    <w:rsid w:val="5B5DFE36"/>
    <w:rsid w:val="5B6132CF"/>
    <w:rsid w:val="5B6518B3"/>
    <w:rsid w:val="5B7E1867"/>
    <w:rsid w:val="5B90F263"/>
    <w:rsid w:val="5BA6B302"/>
    <w:rsid w:val="5BBEE3E3"/>
    <w:rsid w:val="5BC02E7E"/>
    <w:rsid w:val="5C1AD282"/>
    <w:rsid w:val="5C1BA697"/>
    <w:rsid w:val="5C1F6F25"/>
    <w:rsid w:val="5C4C4391"/>
    <w:rsid w:val="5C7442AD"/>
    <w:rsid w:val="5C7B32D6"/>
    <w:rsid w:val="5C929F20"/>
    <w:rsid w:val="5C94B61F"/>
    <w:rsid w:val="5C9CD998"/>
    <w:rsid w:val="5C9D4DAC"/>
    <w:rsid w:val="5CB83C58"/>
    <w:rsid w:val="5CBC6B62"/>
    <w:rsid w:val="5CF7B970"/>
    <w:rsid w:val="5D06C300"/>
    <w:rsid w:val="5D25A3D6"/>
    <w:rsid w:val="5D2BE5C2"/>
    <w:rsid w:val="5D92A667"/>
    <w:rsid w:val="5DA26791"/>
    <w:rsid w:val="5DAEAFC4"/>
    <w:rsid w:val="5DBAB2A6"/>
    <w:rsid w:val="5DC2134C"/>
    <w:rsid w:val="5DC6C955"/>
    <w:rsid w:val="5DDFF1B2"/>
    <w:rsid w:val="5DE90F12"/>
    <w:rsid w:val="5DF3B915"/>
    <w:rsid w:val="5E1CAA6B"/>
    <w:rsid w:val="5E2E6F81"/>
    <w:rsid w:val="5E419A9F"/>
    <w:rsid w:val="5E7B8628"/>
    <w:rsid w:val="5E7BED14"/>
    <w:rsid w:val="5E7E7BD4"/>
    <w:rsid w:val="5E9748D3"/>
    <w:rsid w:val="5ECF8F24"/>
    <w:rsid w:val="5F1D305E"/>
    <w:rsid w:val="5F2E76C8"/>
    <w:rsid w:val="5F2FCBA7"/>
    <w:rsid w:val="5F38ED18"/>
    <w:rsid w:val="5F5DE3AD"/>
    <w:rsid w:val="5F5E85BD"/>
    <w:rsid w:val="5F769B04"/>
    <w:rsid w:val="5F980D25"/>
    <w:rsid w:val="5F9AB54B"/>
    <w:rsid w:val="5FAEF607"/>
    <w:rsid w:val="5FBD2656"/>
    <w:rsid w:val="5FDFC5A0"/>
    <w:rsid w:val="5FE6B030"/>
    <w:rsid w:val="5FF727AE"/>
    <w:rsid w:val="601F4463"/>
    <w:rsid w:val="602648C9"/>
    <w:rsid w:val="6031DECA"/>
    <w:rsid w:val="6043A681"/>
    <w:rsid w:val="605521E8"/>
    <w:rsid w:val="6077BCF5"/>
    <w:rsid w:val="6083AD92"/>
    <w:rsid w:val="608D2C22"/>
    <w:rsid w:val="609A5A1A"/>
    <w:rsid w:val="609B1672"/>
    <w:rsid w:val="60EF6150"/>
    <w:rsid w:val="60F2A107"/>
    <w:rsid w:val="60F2E048"/>
    <w:rsid w:val="60FA561E"/>
    <w:rsid w:val="610243A4"/>
    <w:rsid w:val="610F8051"/>
    <w:rsid w:val="6114F394"/>
    <w:rsid w:val="611F4E49"/>
    <w:rsid w:val="612832A9"/>
    <w:rsid w:val="612CA5DD"/>
    <w:rsid w:val="6138657A"/>
    <w:rsid w:val="61411577"/>
    <w:rsid w:val="614EA3F9"/>
    <w:rsid w:val="61586736"/>
    <w:rsid w:val="61624262"/>
    <w:rsid w:val="6185EA51"/>
    <w:rsid w:val="6196DFC8"/>
    <w:rsid w:val="61A7A53C"/>
    <w:rsid w:val="61BC0F94"/>
    <w:rsid w:val="62072FE6"/>
    <w:rsid w:val="621DC7AB"/>
    <w:rsid w:val="62362A7B"/>
    <w:rsid w:val="623FA383"/>
    <w:rsid w:val="626E9C83"/>
    <w:rsid w:val="629E3D45"/>
    <w:rsid w:val="62ACC7FF"/>
    <w:rsid w:val="62AEACCC"/>
    <w:rsid w:val="62BF3E8C"/>
    <w:rsid w:val="62D9BB3D"/>
    <w:rsid w:val="62DCE5D8"/>
    <w:rsid w:val="62DDF2B3"/>
    <w:rsid w:val="62F4C718"/>
    <w:rsid w:val="62FBDCA7"/>
    <w:rsid w:val="6309CE2A"/>
    <w:rsid w:val="631B0EF6"/>
    <w:rsid w:val="632CF916"/>
    <w:rsid w:val="63533DA0"/>
    <w:rsid w:val="637DB45E"/>
    <w:rsid w:val="637DD6F9"/>
    <w:rsid w:val="638E9E42"/>
    <w:rsid w:val="63A18308"/>
    <w:rsid w:val="63A92574"/>
    <w:rsid w:val="63B721BC"/>
    <w:rsid w:val="63B98ED7"/>
    <w:rsid w:val="63E02D4E"/>
    <w:rsid w:val="63F61C67"/>
    <w:rsid w:val="640934D8"/>
    <w:rsid w:val="640A6CE4"/>
    <w:rsid w:val="64171909"/>
    <w:rsid w:val="64248E20"/>
    <w:rsid w:val="6445E32B"/>
    <w:rsid w:val="645FD36B"/>
    <w:rsid w:val="646E266E"/>
    <w:rsid w:val="6480962A"/>
    <w:rsid w:val="64870D40"/>
    <w:rsid w:val="64AD51CA"/>
    <w:rsid w:val="64B04D17"/>
    <w:rsid w:val="64D780B1"/>
    <w:rsid w:val="64D7EFD9"/>
    <w:rsid w:val="651AE218"/>
    <w:rsid w:val="6537A032"/>
    <w:rsid w:val="6555686D"/>
    <w:rsid w:val="656251E2"/>
    <w:rsid w:val="6563DA5B"/>
    <w:rsid w:val="65721A28"/>
    <w:rsid w:val="6575C260"/>
    <w:rsid w:val="65A88C6B"/>
    <w:rsid w:val="65C211FB"/>
    <w:rsid w:val="65D39FE3"/>
    <w:rsid w:val="65EC52EE"/>
    <w:rsid w:val="6602ED11"/>
    <w:rsid w:val="660BD69D"/>
    <w:rsid w:val="66107D25"/>
    <w:rsid w:val="66130819"/>
    <w:rsid w:val="6635FC0C"/>
    <w:rsid w:val="66608652"/>
    <w:rsid w:val="666439D4"/>
    <w:rsid w:val="6671BA3B"/>
    <w:rsid w:val="66849C76"/>
    <w:rsid w:val="6692EC68"/>
    <w:rsid w:val="66969083"/>
    <w:rsid w:val="669984E0"/>
    <w:rsid w:val="669D68A9"/>
    <w:rsid w:val="66A09B6A"/>
    <w:rsid w:val="66AEDC89"/>
    <w:rsid w:val="66D435C4"/>
    <w:rsid w:val="66E97070"/>
    <w:rsid w:val="671E5901"/>
    <w:rsid w:val="6759451D"/>
    <w:rsid w:val="67859515"/>
    <w:rsid w:val="67893E8B"/>
    <w:rsid w:val="679F61B3"/>
    <w:rsid w:val="67AD2C60"/>
    <w:rsid w:val="67CF4DCA"/>
    <w:rsid w:val="67D64E42"/>
    <w:rsid w:val="682408E2"/>
    <w:rsid w:val="6829DAE2"/>
    <w:rsid w:val="68439028"/>
    <w:rsid w:val="685FFA3E"/>
    <w:rsid w:val="687F7634"/>
    <w:rsid w:val="68928065"/>
    <w:rsid w:val="68A56BFF"/>
    <w:rsid w:val="68AFF0EF"/>
    <w:rsid w:val="68C84C1C"/>
    <w:rsid w:val="68DCD429"/>
    <w:rsid w:val="68E02D2D"/>
    <w:rsid w:val="68E5D9FF"/>
    <w:rsid w:val="68F8FC01"/>
    <w:rsid w:val="6919210D"/>
    <w:rsid w:val="69374CA0"/>
    <w:rsid w:val="697B4BD0"/>
    <w:rsid w:val="697E5D16"/>
    <w:rsid w:val="698F9724"/>
    <w:rsid w:val="69A633E8"/>
    <w:rsid w:val="69B3F3FD"/>
    <w:rsid w:val="6A173DD3"/>
    <w:rsid w:val="6A1E2321"/>
    <w:rsid w:val="6A23E661"/>
    <w:rsid w:val="6A426F6D"/>
    <w:rsid w:val="6A54D41C"/>
    <w:rsid w:val="6A655DEB"/>
    <w:rsid w:val="6A6DFC79"/>
    <w:rsid w:val="6A94CC62"/>
    <w:rsid w:val="6ABA17C5"/>
    <w:rsid w:val="6AC4CB63"/>
    <w:rsid w:val="6ACB4189"/>
    <w:rsid w:val="6AE2BE4C"/>
    <w:rsid w:val="6AE4DED4"/>
    <w:rsid w:val="6AF536E1"/>
    <w:rsid w:val="6B21C0AB"/>
    <w:rsid w:val="6B2B6785"/>
    <w:rsid w:val="6BB9F382"/>
    <w:rsid w:val="6BCA2127"/>
    <w:rsid w:val="6BFD89AB"/>
    <w:rsid w:val="6C105641"/>
    <w:rsid w:val="6C108F07"/>
    <w:rsid w:val="6C157EC9"/>
    <w:rsid w:val="6C46B99D"/>
    <w:rsid w:val="6C54BDF2"/>
    <w:rsid w:val="6C9A5158"/>
    <w:rsid w:val="6CC7E3F4"/>
    <w:rsid w:val="6CCEC00D"/>
    <w:rsid w:val="6D10381D"/>
    <w:rsid w:val="6D3ED29B"/>
    <w:rsid w:val="6D4BD9D5"/>
    <w:rsid w:val="6D506119"/>
    <w:rsid w:val="6D7222A9"/>
    <w:rsid w:val="6D835D80"/>
    <w:rsid w:val="6DA59770"/>
    <w:rsid w:val="6DB3B961"/>
    <w:rsid w:val="6DE7EBEB"/>
    <w:rsid w:val="6E0D445D"/>
    <w:rsid w:val="6E0DFEF6"/>
    <w:rsid w:val="6E13FEA4"/>
    <w:rsid w:val="6E27F1D7"/>
    <w:rsid w:val="6E2D2701"/>
    <w:rsid w:val="6E6C0AC5"/>
    <w:rsid w:val="6E6C0FBE"/>
    <w:rsid w:val="6E894950"/>
    <w:rsid w:val="6E9DDDCD"/>
    <w:rsid w:val="6EBC3408"/>
    <w:rsid w:val="6F1B6000"/>
    <w:rsid w:val="6F22465A"/>
    <w:rsid w:val="6F30E188"/>
    <w:rsid w:val="6F518490"/>
    <w:rsid w:val="6F550D11"/>
    <w:rsid w:val="6F6420B3"/>
    <w:rsid w:val="6F78E385"/>
    <w:rsid w:val="6FC43D0A"/>
    <w:rsid w:val="6FC8F762"/>
    <w:rsid w:val="6FE16027"/>
    <w:rsid w:val="6FE24D35"/>
    <w:rsid w:val="6FF66B56"/>
    <w:rsid w:val="7004CCD6"/>
    <w:rsid w:val="700892C8"/>
    <w:rsid w:val="700B7C1E"/>
    <w:rsid w:val="700EAD74"/>
    <w:rsid w:val="7039AE2E"/>
    <w:rsid w:val="7047D8DF"/>
    <w:rsid w:val="706D6FB9"/>
    <w:rsid w:val="708FEE66"/>
    <w:rsid w:val="709DA800"/>
    <w:rsid w:val="70A9C36B"/>
    <w:rsid w:val="70BDE9B2"/>
    <w:rsid w:val="70CAD7CD"/>
    <w:rsid w:val="70DB79B0"/>
    <w:rsid w:val="710D72A0"/>
    <w:rsid w:val="714643F9"/>
    <w:rsid w:val="7166F94D"/>
    <w:rsid w:val="716F5004"/>
    <w:rsid w:val="7173E8D0"/>
    <w:rsid w:val="717D4C4C"/>
    <w:rsid w:val="7188A8E8"/>
    <w:rsid w:val="718C4B87"/>
    <w:rsid w:val="719D4A84"/>
    <w:rsid w:val="71A4FD2F"/>
    <w:rsid w:val="71ADF897"/>
    <w:rsid w:val="71F46CF2"/>
    <w:rsid w:val="7201B5FE"/>
    <w:rsid w:val="72503E3B"/>
    <w:rsid w:val="7253CA10"/>
    <w:rsid w:val="727AE61C"/>
    <w:rsid w:val="728CADD3"/>
    <w:rsid w:val="72C132B3"/>
    <w:rsid w:val="72FBDDCC"/>
    <w:rsid w:val="73191CAD"/>
    <w:rsid w:val="7321F6E5"/>
    <w:rsid w:val="732208F3"/>
    <w:rsid w:val="732B65B1"/>
    <w:rsid w:val="73426D97"/>
    <w:rsid w:val="7349C8F8"/>
    <w:rsid w:val="7360B560"/>
    <w:rsid w:val="73645760"/>
    <w:rsid w:val="739D865F"/>
    <w:rsid w:val="73AECB1B"/>
    <w:rsid w:val="73D279A1"/>
    <w:rsid w:val="73D78C9D"/>
    <w:rsid w:val="73DFF955"/>
    <w:rsid w:val="73E3E8C5"/>
    <w:rsid w:val="73EC0E9C"/>
    <w:rsid w:val="73FEC602"/>
    <w:rsid w:val="74054677"/>
    <w:rsid w:val="74251F92"/>
    <w:rsid w:val="74391A4F"/>
    <w:rsid w:val="749B0802"/>
    <w:rsid w:val="74A3C50E"/>
    <w:rsid w:val="74ABB156"/>
    <w:rsid w:val="74BE835B"/>
    <w:rsid w:val="74F3FB2A"/>
    <w:rsid w:val="750D1F51"/>
    <w:rsid w:val="75409D05"/>
    <w:rsid w:val="754A9B7C"/>
    <w:rsid w:val="75700BF1"/>
    <w:rsid w:val="7583B995"/>
    <w:rsid w:val="759B6847"/>
    <w:rsid w:val="75EB8431"/>
    <w:rsid w:val="75F2FDD0"/>
    <w:rsid w:val="760A431F"/>
    <w:rsid w:val="761CD424"/>
    <w:rsid w:val="762E7B42"/>
    <w:rsid w:val="763838E6"/>
    <w:rsid w:val="765594DA"/>
    <w:rsid w:val="7664AEA0"/>
    <w:rsid w:val="766A8488"/>
    <w:rsid w:val="766FF02B"/>
    <w:rsid w:val="767347CC"/>
    <w:rsid w:val="768FCB8B"/>
    <w:rsid w:val="76B390D3"/>
    <w:rsid w:val="76C85136"/>
    <w:rsid w:val="76E91271"/>
    <w:rsid w:val="76E961CF"/>
    <w:rsid w:val="76EFDC3E"/>
    <w:rsid w:val="76F12E92"/>
    <w:rsid w:val="76F80D09"/>
    <w:rsid w:val="770544FA"/>
    <w:rsid w:val="7712D37C"/>
    <w:rsid w:val="771904EF"/>
    <w:rsid w:val="771B8987"/>
    <w:rsid w:val="777B9CC2"/>
    <w:rsid w:val="7787A8F2"/>
    <w:rsid w:val="77C4BC83"/>
    <w:rsid w:val="77CFE5B7"/>
    <w:rsid w:val="77D3AA52"/>
    <w:rsid w:val="77D40947"/>
    <w:rsid w:val="77EF943B"/>
    <w:rsid w:val="77F14825"/>
    <w:rsid w:val="77FE11A3"/>
    <w:rsid w:val="7804A469"/>
    <w:rsid w:val="78088482"/>
    <w:rsid w:val="783634EC"/>
    <w:rsid w:val="78416A31"/>
    <w:rsid w:val="785CF5AB"/>
    <w:rsid w:val="786DA619"/>
    <w:rsid w:val="7874F378"/>
    <w:rsid w:val="788F7BD2"/>
    <w:rsid w:val="78900463"/>
    <w:rsid w:val="78930D45"/>
    <w:rsid w:val="78A0BD24"/>
    <w:rsid w:val="78A22236"/>
    <w:rsid w:val="78B69163"/>
    <w:rsid w:val="78B759E8"/>
    <w:rsid w:val="78E3C90E"/>
    <w:rsid w:val="7907A520"/>
    <w:rsid w:val="790B6DD8"/>
    <w:rsid w:val="790CF09F"/>
    <w:rsid w:val="791C0F78"/>
    <w:rsid w:val="792838BB"/>
    <w:rsid w:val="7932B356"/>
    <w:rsid w:val="7942067C"/>
    <w:rsid w:val="79597630"/>
    <w:rsid w:val="79670E11"/>
    <w:rsid w:val="796FD9A8"/>
    <w:rsid w:val="7978D460"/>
    <w:rsid w:val="797DC78F"/>
    <w:rsid w:val="799C4F62"/>
    <w:rsid w:val="79A790ED"/>
    <w:rsid w:val="79B90A7C"/>
    <w:rsid w:val="79C0F802"/>
    <w:rsid w:val="79F3D713"/>
    <w:rsid w:val="79F58453"/>
    <w:rsid w:val="7A0CC7E3"/>
    <w:rsid w:val="7A3442A1"/>
    <w:rsid w:val="7A3F6ADA"/>
    <w:rsid w:val="7A4E26A0"/>
    <w:rsid w:val="7A51154C"/>
    <w:rsid w:val="7A544FD7"/>
    <w:rsid w:val="7A646520"/>
    <w:rsid w:val="7A7F996F"/>
    <w:rsid w:val="7A82C63B"/>
    <w:rsid w:val="7A87CEFE"/>
    <w:rsid w:val="7A9635C3"/>
    <w:rsid w:val="7AB8CCE7"/>
    <w:rsid w:val="7AC42E15"/>
    <w:rsid w:val="7AEB1CE9"/>
    <w:rsid w:val="7B06EFB1"/>
    <w:rsid w:val="7B5CC863"/>
    <w:rsid w:val="7B675722"/>
    <w:rsid w:val="7BCDA859"/>
    <w:rsid w:val="7BCEB70C"/>
    <w:rsid w:val="7BE8141D"/>
    <w:rsid w:val="7BF0AF8A"/>
    <w:rsid w:val="7C0CE798"/>
    <w:rsid w:val="7C1B69D0"/>
    <w:rsid w:val="7C2BA293"/>
    <w:rsid w:val="7C339019"/>
    <w:rsid w:val="7C3A09CF"/>
    <w:rsid w:val="7C4EEC9C"/>
    <w:rsid w:val="7C946DB1"/>
    <w:rsid w:val="7CA6BAD2"/>
    <w:rsid w:val="7CA77A6A"/>
    <w:rsid w:val="7CBBBD0E"/>
    <w:rsid w:val="7CC5B65D"/>
    <w:rsid w:val="7CC6DA2F"/>
    <w:rsid w:val="7CD40F28"/>
    <w:rsid w:val="7CF0AB3E"/>
    <w:rsid w:val="7CFDB830"/>
    <w:rsid w:val="7D09D39B"/>
    <w:rsid w:val="7D11E562"/>
    <w:rsid w:val="7D1451CD"/>
    <w:rsid w:val="7D14DB54"/>
    <w:rsid w:val="7D1E2D7A"/>
    <w:rsid w:val="7D4468A5"/>
    <w:rsid w:val="7D607016"/>
    <w:rsid w:val="7D6BD681"/>
    <w:rsid w:val="7D70981D"/>
    <w:rsid w:val="7D8ABA7E"/>
    <w:rsid w:val="7D8C7FEB"/>
    <w:rsid w:val="7D9033F9"/>
    <w:rsid w:val="7DB73A31"/>
    <w:rsid w:val="7DBF1E82"/>
    <w:rsid w:val="7DDFFC95"/>
    <w:rsid w:val="7E2E3263"/>
    <w:rsid w:val="7E307D5A"/>
    <w:rsid w:val="7E5D678E"/>
    <w:rsid w:val="7E6EE0C9"/>
    <w:rsid w:val="7E77C973"/>
    <w:rsid w:val="7E942A6D"/>
    <w:rsid w:val="7ED424B5"/>
    <w:rsid w:val="7EE7E6F1"/>
    <w:rsid w:val="7EF2AF93"/>
    <w:rsid w:val="7F148DE5"/>
    <w:rsid w:val="7F2E94C0"/>
    <w:rsid w:val="7F80B7B9"/>
    <w:rsid w:val="7F9D6E8C"/>
    <w:rsid w:val="7FA178B6"/>
    <w:rsid w:val="7FA39B9F"/>
    <w:rsid w:val="7FA76F05"/>
    <w:rsid w:val="7FC2A63B"/>
    <w:rsid w:val="7FCEED87"/>
    <w:rsid w:val="7FDA60D4"/>
    <w:rsid w:val="7FF0C05C"/>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AECD9"/>
  <w15:docId w15:val="{7B245D17-7558-4D20-8585-E0B64D67E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E733F"/>
    <w:pPr>
      <w:overflowPunct w:val="0"/>
      <w:autoSpaceDE w:val="0"/>
      <w:autoSpaceDN w:val="0"/>
      <w:adjustRightInd w:val="0"/>
      <w:spacing w:after="0" w:line="240" w:lineRule="auto"/>
      <w:textAlignment w:val="baseline"/>
    </w:pPr>
    <w:rPr>
      <w:rFonts w:ascii="HelveticaLT" w:eastAsia="Helvetica Neue" w:hAnsi="HelveticaLT" w:cs="Helvetica Neue"/>
      <w:sz w:val="20"/>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BE733F"/>
    <w:pPr>
      <w:overflowPunct/>
      <w:autoSpaceDE/>
      <w:autoSpaceDN/>
      <w:adjustRightInd/>
      <w:jc w:val="center"/>
      <w:textAlignment w:val="auto"/>
    </w:pPr>
    <w:rPr>
      <w:rFonts w:ascii="Times New Roman" w:hAnsi="Times New Roman"/>
      <w:b/>
      <w:bCs/>
      <w:sz w:val="24"/>
      <w:szCs w:val="24"/>
      <w:lang w:val="lt-LT"/>
    </w:rPr>
  </w:style>
  <w:style w:type="character" w:customStyle="1" w:styleId="PavadinimasDiagrama">
    <w:name w:val="Pavadinimas Diagrama"/>
    <w:basedOn w:val="Numatytasispastraiposriftas"/>
    <w:link w:val="Pavadinimas"/>
    <w:rsid w:val="00BE733F"/>
    <w:rPr>
      <w:rFonts w:ascii="Times New Roman" w:eastAsia="Helvetica Neue" w:hAnsi="Times New Roman" w:cs="Helvetica Neue"/>
      <w:b/>
      <w:bCs/>
      <w:sz w:val="24"/>
      <w:szCs w:val="24"/>
    </w:rPr>
  </w:style>
  <w:style w:type="table" w:styleId="Lentelstinklelis">
    <w:name w:val="Table Grid"/>
    <w:basedOn w:val="prastojilent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ntratsDiagrama">
    <w:name w:val="Antraštės Diagrama"/>
    <w:basedOn w:val="Numatytasispastraiposriftas"/>
    <w:link w:val="Antrats"/>
    <w:uiPriority w:val="99"/>
  </w:style>
  <w:style w:type="paragraph" w:styleId="Antrats">
    <w:name w:val="header"/>
    <w:basedOn w:val="prastasis"/>
    <w:link w:val="AntratsDiagrama"/>
    <w:uiPriority w:val="99"/>
    <w:unhideWhenUsed/>
    <w:pPr>
      <w:tabs>
        <w:tab w:val="center" w:pos="4680"/>
        <w:tab w:val="right" w:pos="9360"/>
      </w:tabs>
    </w:pPr>
  </w:style>
  <w:style w:type="character" w:customStyle="1" w:styleId="PoratDiagrama">
    <w:name w:val="Poraštė Diagrama"/>
    <w:basedOn w:val="Numatytasispastraiposriftas"/>
    <w:link w:val="Porat"/>
    <w:uiPriority w:val="99"/>
  </w:style>
  <w:style w:type="paragraph" w:styleId="Porat">
    <w:name w:val="footer"/>
    <w:basedOn w:val="prastasis"/>
    <w:link w:val="PoratDiagrama"/>
    <w:uiPriority w:val="99"/>
    <w:unhideWhenUsed/>
    <w:pPr>
      <w:tabs>
        <w:tab w:val="center" w:pos="4680"/>
        <w:tab w:val="right" w:pos="9360"/>
      </w:tabs>
    </w:pPr>
  </w:style>
  <w:style w:type="character" w:styleId="Puslapioinaosnuoroda">
    <w:name w:val="footnote reference"/>
    <w:basedOn w:val="Numatytasispastraiposriftas"/>
    <w:uiPriority w:val="99"/>
    <w:semiHidden/>
    <w:unhideWhenUsed/>
    <w:rPr>
      <w:vertAlign w:val="superscript"/>
    </w:rPr>
  </w:style>
  <w:style w:type="paragraph" w:styleId="Sraopastraipa">
    <w:name w:val="List Paragraph"/>
    <w:basedOn w:val="prastasis"/>
    <w:uiPriority w:val="34"/>
    <w:qFormat/>
    <w:pPr>
      <w:ind w:left="720"/>
      <w:contextualSpacing/>
    </w:pPr>
  </w:style>
  <w:style w:type="character" w:customStyle="1" w:styleId="PuslapioinaostekstasDiagrama">
    <w:name w:val="Puslapio išnašos tekstas Diagrama"/>
    <w:basedOn w:val="Numatytasispastraiposriftas"/>
    <w:link w:val="Puslapioinaostekstas"/>
    <w:uiPriority w:val="99"/>
    <w:rPr>
      <w:sz w:val="20"/>
      <w:szCs w:val="20"/>
    </w:rPr>
  </w:style>
  <w:style w:type="paragraph" w:styleId="Puslapioinaostekstas">
    <w:name w:val="footnote text"/>
    <w:basedOn w:val="prastasis"/>
    <w:link w:val="PuslapioinaostekstasDiagrama"/>
    <w:uiPriority w:val="99"/>
    <w:unhideWhenUsed/>
  </w:style>
  <w:style w:type="character" w:styleId="Hipersaitas">
    <w:name w:val="Hyperlink"/>
    <w:basedOn w:val="Numatytasispastraiposriftas"/>
    <w:uiPriority w:val="99"/>
    <w:unhideWhenUsed/>
    <w:rPr>
      <w:color w:val="0563C1" w:themeColor="hyperlink"/>
      <w:u w:val="single"/>
    </w:rPr>
  </w:style>
  <w:style w:type="paragraph" w:styleId="Debesliotekstas">
    <w:name w:val="Balloon Text"/>
    <w:basedOn w:val="prastasis"/>
    <w:link w:val="DebesliotekstasDiagrama"/>
    <w:uiPriority w:val="99"/>
    <w:semiHidden/>
    <w:unhideWhenUsed/>
    <w:rsid w:val="006D3A7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D3A76"/>
    <w:rPr>
      <w:rFonts w:ascii="Segoe UI" w:eastAsia="Helvetica Neue" w:hAnsi="Segoe UI" w:cs="Segoe UI"/>
      <w:sz w:val="18"/>
      <w:szCs w:val="18"/>
      <w:lang w:val="en-GB"/>
    </w:rPr>
  </w:style>
  <w:style w:type="character" w:styleId="Komentaronuoroda">
    <w:name w:val="annotation reference"/>
    <w:basedOn w:val="Numatytasispastraiposriftas"/>
    <w:uiPriority w:val="99"/>
    <w:semiHidden/>
    <w:unhideWhenUsed/>
    <w:rsid w:val="000E03B1"/>
    <w:rPr>
      <w:sz w:val="16"/>
      <w:szCs w:val="16"/>
    </w:rPr>
  </w:style>
  <w:style w:type="paragraph" w:styleId="Komentarotekstas">
    <w:name w:val="annotation text"/>
    <w:basedOn w:val="prastasis"/>
    <w:link w:val="KomentarotekstasDiagrama"/>
    <w:uiPriority w:val="99"/>
    <w:unhideWhenUsed/>
    <w:rsid w:val="000E03B1"/>
  </w:style>
  <w:style w:type="character" w:customStyle="1" w:styleId="KomentarotekstasDiagrama">
    <w:name w:val="Komentaro tekstas Diagrama"/>
    <w:basedOn w:val="Numatytasispastraiposriftas"/>
    <w:link w:val="Komentarotekstas"/>
    <w:uiPriority w:val="99"/>
    <w:rsid w:val="000E03B1"/>
    <w:rPr>
      <w:rFonts w:ascii="HelveticaLT" w:eastAsia="Helvetica Neue" w:hAnsi="HelveticaLT" w:cs="Helvetica Neue"/>
      <w:sz w:val="20"/>
      <w:szCs w:val="20"/>
      <w:lang w:val="en-GB"/>
    </w:rPr>
  </w:style>
  <w:style w:type="paragraph" w:styleId="Komentarotema">
    <w:name w:val="annotation subject"/>
    <w:basedOn w:val="Komentarotekstas"/>
    <w:next w:val="Komentarotekstas"/>
    <w:link w:val="KomentarotemaDiagrama"/>
    <w:uiPriority w:val="99"/>
    <w:semiHidden/>
    <w:unhideWhenUsed/>
    <w:rsid w:val="000E03B1"/>
    <w:rPr>
      <w:b/>
      <w:bCs/>
    </w:rPr>
  </w:style>
  <w:style w:type="character" w:customStyle="1" w:styleId="KomentarotemaDiagrama">
    <w:name w:val="Komentaro tema Diagrama"/>
    <w:basedOn w:val="KomentarotekstasDiagrama"/>
    <w:link w:val="Komentarotema"/>
    <w:uiPriority w:val="99"/>
    <w:semiHidden/>
    <w:rsid w:val="000E03B1"/>
    <w:rPr>
      <w:rFonts w:ascii="HelveticaLT" w:eastAsia="Helvetica Neue" w:hAnsi="HelveticaLT" w:cs="Helvetica Neue"/>
      <w:b/>
      <w:bCs/>
      <w:sz w:val="20"/>
      <w:szCs w:val="20"/>
      <w:lang w:val="en-GB"/>
    </w:rPr>
  </w:style>
  <w:style w:type="character" w:styleId="Perirtashipersaitas">
    <w:name w:val="FollowedHyperlink"/>
    <w:basedOn w:val="Numatytasispastraiposriftas"/>
    <w:uiPriority w:val="99"/>
    <w:semiHidden/>
    <w:unhideWhenUsed/>
    <w:rsid w:val="00846FB8"/>
    <w:rPr>
      <w:color w:val="954F72" w:themeColor="followedHyperlink"/>
      <w:u w:val="single"/>
    </w:rPr>
  </w:style>
  <w:style w:type="paragraph" w:styleId="Dokumentoinaostekstas">
    <w:name w:val="endnote text"/>
    <w:basedOn w:val="prastasis"/>
    <w:link w:val="DokumentoinaostekstasDiagrama"/>
    <w:uiPriority w:val="99"/>
    <w:semiHidden/>
    <w:unhideWhenUsed/>
    <w:rsid w:val="00B26400"/>
  </w:style>
  <w:style w:type="character" w:customStyle="1" w:styleId="DokumentoinaostekstasDiagrama">
    <w:name w:val="Dokumento išnašos tekstas Diagrama"/>
    <w:basedOn w:val="Numatytasispastraiposriftas"/>
    <w:link w:val="Dokumentoinaostekstas"/>
    <w:uiPriority w:val="99"/>
    <w:semiHidden/>
    <w:rsid w:val="00B26400"/>
    <w:rPr>
      <w:rFonts w:ascii="HelveticaLT" w:eastAsia="Helvetica Neue" w:hAnsi="HelveticaLT" w:cs="Helvetica Neue"/>
      <w:sz w:val="20"/>
      <w:szCs w:val="20"/>
      <w:lang w:val="en-GB"/>
    </w:rPr>
  </w:style>
  <w:style w:type="character" w:styleId="Dokumentoinaosnumeris">
    <w:name w:val="endnote reference"/>
    <w:basedOn w:val="Numatytasispastraiposriftas"/>
    <w:uiPriority w:val="99"/>
    <w:semiHidden/>
    <w:unhideWhenUsed/>
    <w:rsid w:val="00B26400"/>
    <w:rPr>
      <w:vertAlign w:val="superscript"/>
    </w:rPr>
  </w:style>
  <w:style w:type="character" w:customStyle="1" w:styleId="UnresolvedMention1">
    <w:name w:val="Unresolved Mention1"/>
    <w:basedOn w:val="Numatytasispastraiposriftas"/>
    <w:uiPriority w:val="99"/>
    <w:semiHidden/>
    <w:unhideWhenUsed/>
    <w:rsid w:val="00144FA7"/>
    <w:rPr>
      <w:color w:val="605E5C"/>
      <w:shd w:val="clear" w:color="auto" w:fill="E1DFDD"/>
    </w:rPr>
  </w:style>
  <w:style w:type="character" w:customStyle="1" w:styleId="Neapdorotaspaminjimas1">
    <w:name w:val="Neapdorotas paminėjimas1"/>
    <w:basedOn w:val="Numatytasispastraiposriftas"/>
    <w:uiPriority w:val="99"/>
    <w:semiHidden/>
    <w:unhideWhenUsed/>
    <w:rsid w:val="00B91931"/>
    <w:rPr>
      <w:color w:val="605E5C"/>
      <w:shd w:val="clear" w:color="auto" w:fill="E1DFDD"/>
    </w:rPr>
  </w:style>
  <w:style w:type="paragraph" w:styleId="Pataisymai">
    <w:name w:val="Revision"/>
    <w:hidden/>
    <w:uiPriority w:val="99"/>
    <w:semiHidden/>
    <w:rsid w:val="00882C0B"/>
    <w:pPr>
      <w:spacing w:after="0" w:line="240" w:lineRule="auto"/>
    </w:pPr>
    <w:rPr>
      <w:rFonts w:ascii="HelveticaLT" w:eastAsia="Helvetica Neue" w:hAnsi="HelveticaLT" w:cs="Helvetica Neue"/>
      <w:sz w:val="20"/>
      <w:szCs w:val="20"/>
      <w:lang w:val="en-GB"/>
    </w:rPr>
  </w:style>
  <w:style w:type="paragraph" w:styleId="prastasiniatinklio">
    <w:name w:val="Normal (Web)"/>
    <w:basedOn w:val="prastasis"/>
    <w:uiPriority w:val="99"/>
    <w:semiHidden/>
    <w:unhideWhenUsed/>
    <w:rsid w:val="00D71D7A"/>
    <w:pPr>
      <w:overflowPunct/>
      <w:autoSpaceDE/>
      <w:autoSpaceDN/>
      <w:adjustRightInd/>
      <w:textAlignment w:val="auto"/>
    </w:pPr>
    <w:rPr>
      <w:rFonts w:ascii="Calibri" w:eastAsiaTheme="minorHAnsi" w:hAnsi="Calibri" w:cs="Calibri"/>
      <w:sz w:val="22"/>
      <w:szCs w:val="22"/>
      <w:lang w:val="lt-LT" w:eastAsia="lt-LT"/>
    </w:rPr>
  </w:style>
  <w:style w:type="character" w:customStyle="1" w:styleId="Neapdorotaspaminjimas2">
    <w:name w:val="Neapdorotas paminėjimas2"/>
    <w:basedOn w:val="Numatytasispastraiposriftas"/>
    <w:uiPriority w:val="99"/>
    <w:semiHidden/>
    <w:unhideWhenUsed/>
    <w:rsid w:val="00591A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18342">
      <w:bodyDiv w:val="1"/>
      <w:marLeft w:val="0"/>
      <w:marRight w:val="0"/>
      <w:marTop w:val="0"/>
      <w:marBottom w:val="0"/>
      <w:divBdr>
        <w:top w:val="none" w:sz="0" w:space="0" w:color="auto"/>
        <w:left w:val="none" w:sz="0" w:space="0" w:color="auto"/>
        <w:bottom w:val="none" w:sz="0" w:space="0" w:color="auto"/>
        <w:right w:val="none" w:sz="0" w:space="0" w:color="auto"/>
      </w:divBdr>
      <w:divsChild>
        <w:div w:id="1897661244">
          <w:marLeft w:val="0"/>
          <w:marRight w:val="0"/>
          <w:marTop w:val="0"/>
          <w:marBottom w:val="0"/>
          <w:divBdr>
            <w:top w:val="none" w:sz="0" w:space="0" w:color="auto"/>
            <w:left w:val="none" w:sz="0" w:space="0" w:color="auto"/>
            <w:bottom w:val="none" w:sz="0" w:space="0" w:color="auto"/>
            <w:right w:val="none" w:sz="0" w:space="0" w:color="auto"/>
          </w:divBdr>
          <w:divsChild>
            <w:div w:id="1783918509">
              <w:marLeft w:val="0"/>
              <w:marRight w:val="0"/>
              <w:marTop w:val="0"/>
              <w:marBottom w:val="0"/>
              <w:divBdr>
                <w:top w:val="none" w:sz="0" w:space="0" w:color="auto"/>
                <w:left w:val="none" w:sz="0" w:space="0" w:color="auto"/>
                <w:bottom w:val="none" w:sz="0" w:space="0" w:color="auto"/>
                <w:right w:val="none" w:sz="0" w:space="0" w:color="auto"/>
              </w:divBdr>
            </w:div>
            <w:div w:id="160021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12543">
      <w:bodyDiv w:val="1"/>
      <w:marLeft w:val="0"/>
      <w:marRight w:val="0"/>
      <w:marTop w:val="0"/>
      <w:marBottom w:val="0"/>
      <w:divBdr>
        <w:top w:val="none" w:sz="0" w:space="0" w:color="auto"/>
        <w:left w:val="none" w:sz="0" w:space="0" w:color="auto"/>
        <w:bottom w:val="none" w:sz="0" w:space="0" w:color="auto"/>
        <w:right w:val="none" w:sz="0" w:space="0" w:color="auto"/>
      </w:divBdr>
    </w:div>
    <w:div w:id="168632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Lina.Miliuviene@smsm.lt"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Lina.Kantautiene@smm.lt"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e-seimas.lrs.lt/portal/legalAct/lt/TAD/TAIS.460922/asr" TargetMode="External"/><Relationship Id="rId13" Type="http://schemas.openxmlformats.org/officeDocument/2006/relationships/hyperlink" Target="https://e-seimas.lrs.lt/portal/legalAct/lt/TAD/TAIS.326307/asr" TargetMode="External"/><Relationship Id="rId18" Type="http://schemas.openxmlformats.org/officeDocument/2006/relationships/hyperlink" Target="https://e-seimas.lrs.lt/portal/legalAct/lt/TAD/85e9a8c0ced911eb91e294a1358e77e9?jfwid=xthl8nbwc" TargetMode="External"/><Relationship Id="rId3" Type="http://schemas.openxmlformats.org/officeDocument/2006/relationships/hyperlink" Target="https://e-seimas.lrs.lt/portal/legalAct/lt/TAD/TAIS.1480/asr)" TargetMode="External"/><Relationship Id="rId7" Type="http://schemas.openxmlformats.org/officeDocument/2006/relationships/hyperlink" Target="https://e-seimas.lrs.lt/portal/legalAct/lt/TAD/27d7969032e411e4b487eaabe28831e8" TargetMode="External"/><Relationship Id="rId12" Type="http://schemas.openxmlformats.org/officeDocument/2006/relationships/hyperlink" Target="https://www.e-tar.lt/portal/lt/legalAct/f0828f70abe911eb8bc8b1cdd5d7f785/asr" TargetMode="External"/><Relationship Id="rId17" Type="http://schemas.openxmlformats.org/officeDocument/2006/relationships/hyperlink" Target="https://mon.gov.ua/ua/news/vipuskniki-shkil-yaki-perebuvayut-za-kordonom-mozhut-otrimati-dokumenti-pro-osvitu-v-diplomatichnih-ustanovah-ukrayini" TargetMode="External"/><Relationship Id="rId2" Type="http://schemas.openxmlformats.org/officeDocument/2006/relationships/hyperlink" Target="https://www.emokykla.lt/upload/EMOKYKLA/BP/2021-08-16/BPP/Lietuvi%C5%B3%20kalbos%20pagal%20lygius%20(A1-B2)%20BP%20projektas_2021-08-16.pdf" TargetMode="External"/><Relationship Id="rId16" Type="http://schemas.openxmlformats.org/officeDocument/2006/relationships/hyperlink" Target="https://mon.gov.ua/ua/news/majzhe-640-tis-svidoctv-pro-bazovu-ta-zagalnu-serednyu-osvitu-vidadut-ukrayinskim-vipusknikam" TargetMode="External"/><Relationship Id="rId1" Type="http://schemas.openxmlformats.org/officeDocument/2006/relationships/hyperlink" Target="https://www.teisesakturegistras.lt/portal/lt/legalAct/168d5e60a54611ec8d9390588bf2de65" TargetMode="External"/><Relationship Id="rId6" Type="http://schemas.openxmlformats.org/officeDocument/2006/relationships/hyperlink" Target="https://www.ikimokyklinis.lt/uploads/files/dir1049/dir52/dir2/17_0.php" TargetMode="External"/><Relationship Id="rId11" Type="http://schemas.openxmlformats.org/officeDocument/2006/relationships/hyperlink" Target="https://e-seimas.lrs.lt/portal/legalAct/lt/TAD/TAIS.253802/asr" TargetMode="External"/><Relationship Id="rId5" Type="http://schemas.openxmlformats.org/officeDocument/2006/relationships/hyperlink" Target="https://www.e-tar.lt/portal/lt/legalAct/TAR.F75FE2733AF1/asr" TargetMode="External"/><Relationship Id="rId15" Type="http://schemas.openxmlformats.org/officeDocument/2006/relationships/hyperlink" Target="https://e-seimas.lrs.lt/portal/legalAct/lt/TAD/TAIS.230971" TargetMode="External"/><Relationship Id="rId10" Type="http://schemas.openxmlformats.org/officeDocument/2006/relationships/hyperlink" Target="https://www.ikimokyklinis.lt/index.php/biblioteka/vaiku-ugdymas/ikimokyklinio-amziaus-vaiku-pasiekimu-aprasas/19440" TargetMode="External"/><Relationship Id="rId19" Type="http://schemas.openxmlformats.org/officeDocument/2006/relationships/hyperlink" Target="https://e-seimas.lrs.lt/portal/legalAct/lt/TAD/247f70c2035411ebbedbd456d2fb030d/asr" TargetMode="External"/><Relationship Id="rId4" Type="http://schemas.openxmlformats.org/officeDocument/2006/relationships/hyperlink" Target="https://www.nsa.smm.lt/infrastrukturos-pletros-departamentas/registrai-pagrindinis-puslapis/mokiniu-db-mokiniu-registras/" TargetMode="External"/><Relationship Id="rId9" Type="http://schemas.openxmlformats.org/officeDocument/2006/relationships/hyperlink" Target="https://sodas.ugdome.lt/metodine-medziaga" TargetMode="External"/><Relationship Id="rId14" Type="http://schemas.openxmlformats.org/officeDocument/2006/relationships/hyperlink" Target="https://e-seimas.lrs.lt/portal/legalAct/lt/TAD/TAIS.393538/as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3E8F70-05C8-4873-9008-475767C29B2E}">
  <ds:schemaRefs>
    <ds:schemaRef ds:uri="http://schemas.microsoft.com/sharepoint/v3/contenttype/forms"/>
  </ds:schemaRefs>
</ds:datastoreItem>
</file>

<file path=customXml/itemProps2.xml><?xml version="1.0" encoding="utf-8"?>
<ds:datastoreItem xmlns:ds="http://schemas.openxmlformats.org/officeDocument/2006/customXml" ds:itemID="{ECCE8FE6-F017-4B99-957B-FC7EEACFF31F}">
  <ds:schemaRefs>
    <ds:schemaRef ds:uri="http://schemas.openxmlformats.org/officeDocument/2006/bibliography"/>
  </ds:schemaRefs>
</ds:datastoreItem>
</file>

<file path=customXml/itemProps3.xml><?xml version="1.0" encoding="utf-8"?>
<ds:datastoreItem xmlns:ds="http://schemas.openxmlformats.org/officeDocument/2006/customXml" ds:itemID="{32F420CD-0725-4507-86B7-9F6A91560C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1E67AF-2748-4ED2-BED6-2EEDFCFD0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17845</Words>
  <Characters>10172</Characters>
  <Application>Microsoft Office Word</Application>
  <DocSecurity>8</DocSecurity>
  <Lines>84</Lines>
  <Paragraphs>55</Paragraphs>
  <ScaleCrop>false</ScaleCrop>
  <HeadingPairs>
    <vt:vector size="2" baseType="variant">
      <vt:variant>
        <vt:lpstr>Pavadinimas</vt:lpstr>
      </vt:variant>
      <vt:variant>
        <vt:i4>1</vt:i4>
      </vt:variant>
    </vt:vector>
  </HeadingPairs>
  <TitlesOfParts>
    <vt:vector size="1" baseType="lpstr">
      <vt:lpstr/>
    </vt:vector>
  </TitlesOfParts>
  <Company>HP Inc.</Company>
  <LinksUpToDate>false</LinksUpToDate>
  <CharactersWithSpaces>27962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76efb6d7-a605-41c2-8be4-d7e81b0dadae</dc:title>
  <dc:creator>smsm</dc:creator>
  <cp:lastModifiedBy>Vijeikytė Alma | ŠMSM</cp:lastModifiedBy>
  <cp:revision>1</cp:revision>
  <dcterms:created xsi:type="dcterms:W3CDTF">2022-08-18T10:08:00Z</dcterms:created>
  <dcterms:modified xsi:type="dcterms:W3CDTF">2022-08-18T10:08:00Z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